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E7D" w:rsidRPr="008C5F64" w:rsidRDefault="00231C81" w:rsidP="00231C81">
      <w:pPr>
        <w:jc w:val="center"/>
        <w:rPr>
          <w:sz w:val="24"/>
        </w:rPr>
      </w:pPr>
      <w:bookmarkStart w:id="0" w:name="_GoBack"/>
      <w:bookmarkEnd w:id="0"/>
      <w:r w:rsidRPr="008C5F64">
        <w:rPr>
          <w:rFonts w:hint="eastAsia"/>
          <w:sz w:val="24"/>
        </w:rPr>
        <w:t>インターンシップ申込書</w:t>
      </w:r>
    </w:p>
    <w:p w:rsidR="00231C81" w:rsidRDefault="00231C81" w:rsidP="00231C81">
      <w:pPr>
        <w:jc w:val="center"/>
      </w:pPr>
    </w:p>
    <w:p w:rsidR="00231C81" w:rsidRDefault="00231C81" w:rsidP="00231C81">
      <w:pPr>
        <w:jc w:val="left"/>
      </w:pPr>
      <w:r>
        <w:rPr>
          <w:rFonts w:hint="eastAsia"/>
        </w:rPr>
        <w:t>下記内容をご記入</w:t>
      </w:r>
      <w:r w:rsidR="008C5F64">
        <w:rPr>
          <w:rFonts w:hint="eastAsia"/>
        </w:rPr>
        <w:t>の上</w:t>
      </w:r>
      <w:r w:rsidR="008C5F64" w:rsidRPr="009B3B4C">
        <w:rPr>
          <w:rFonts w:hint="eastAsia"/>
          <w:u w:val="single"/>
        </w:rPr>
        <w:t>、</w:t>
      </w:r>
      <w:r w:rsidR="004409D3" w:rsidRPr="004409D3">
        <w:rPr>
          <w:rFonts w:hint="eastAsia"/>
          <w:b/>
          <w:u w:val="single"/>
        </w:rPr>
        <w:t>メール又は</w:t>
      </w:r>
      <w:r w:rsidR="008C5F64" w:rsidRPr="004409D3">
        <w:rPr>
          <w:rFonts w:hint="eastAsia"/>
          <w:b/>
          <w:u w:val="single"/>
        </w:rPr>
        <w:t>FAX</w:t>
      </w:r>
      <w:r w:rsidR="008C5F64">
        <w:rPr>
          <w:rFonts w:hint="eastAsia"/>
        </w:rPr>
        <w:t>して</w:t>
      </w:r>
      <w:r>
        <w:rPr>
          <w:rFonts w:hint="eastAsia"/>
        </w:rPr>
        <w:t>下さい。</w:t>
      </w:r>
    </w:p>
    <w:p w:rsidR="00231C81" w:rsidRDefault="00231C81" w:rsidP="00231C81">
      <w:pPr>
        <w:jc w:val="left"/>
      </w:pPr>
      <w:r>
        <w:rPr>
          <w:rFonts w:hint="eastAsia"/>
        </w:rPr>
        <w:t>特に、連絡先携帯番号又はメールアドレスを忘れずにお願いします。</w:t>
      </w:r>
    </w:p>
    <w:p w:rsidR="004409D3" w:rsidRDefault="004409D3" w:rsidP="00231C81">
      <w:pPr>
        <w:jc w:val="left"/>
      </w:pPr>
      <w:r>
        <w:rPr>
          <w:rFonts w:hint="eastAsia"/>
        </w:rPr>
        <w:t>お申込み日：　　　月　　　　日</w:t>
      </w:r>
    </w:p>
    <w:tbl>
      <w:tblPr>
        <w:tblStyle w:val="a3"/>
        <w:tblW w:w="0" w:type="auto"/>
        <w:tblLayout w:type="fixed"/>
        <w:tblLook w:val="04A0" w:firstRow="1" w:lastRow="0" w:firstColumn="1" w:lastColumn="0" w:noHBand="0" w:noVBand="1"/>
      </w:tblPr>
      <w:tblGrid>
        <w:gridCol w:w="498"/>
        <w:gridCol w:w="1817"/>
        <w:gridCol w:w="1160"/>
        <w:gridCol w:w="497"/>
        <w:gridCol w:w="1326"/>
        <w:gridCol w:w="829"/>
        <w:gridCol w:w="3805"/>
      </w:tblGrid>
      <w:tr w:rsidR="00231C81" w:rsidTr="00DC28FF">
        <w:trPr>
          <w:trHeight w:val="676"/>
        </w:trPr>
        <w:tc>
          <w:tcPr>
            <w:tcW w:w="498" w:type="dxa"/>
          </w:tcPr>
          <w:p w:rsidR="00231C81" w:rsidRDefault="00231C81" w:rsidP="00231C81">
            <w:pPr>
              <w:jc w:val="left"/>
            </w:pPr>
            <w:r>
              <w:rPr>
                <w:rFonts w:hint="eastAsia"/>
              </w:rPr>
              <w:t>氏名</w:t>
            </w:r>
          </w:p>
        </w:tc>
        <w:tc>
          <w:tcPr>
            <w:tcW w:w="2977" w:type="dxa"/>
            <w:gridSpan w:val="2"/>
          </w:tcPr>
          <w:p w:rsidR="00231C81" w:rsidRDefault="00231C81" w:rsidP="00231C81">
            <w:pPr>
              <w:jc w:val="left"/>
            </w:pPr>
          </w:p>
        </w:tc>
        <w:tc>
          <w:tcPr>
            <w:tcW w:w="497" w:type="dxa"/>
          </w:tcPr>
          <w:p w:rsidR="00231C81" w:rsidRDefault="00231C81" w:rsidP="00231C81">
            <w:pPr>
              <w:jc w:val="left"/>
            </w:pPr>
            <w:r>
              <w:rPr>
                <w:rFonts w:hint="eastAsia"/>
              </w:rPr>
              <w:t>性別</w:t>
            </w:r>
          </w:p>
        </w:tc>
        <w:tc>
          <w:tcPr>
            <w:tcW w:w="1326" w:type="dxa"/>
          </w:tcPr>
          <w:p w:rsidR="00231C81" w:rsidRDefault="00231C81" w:rsidP="00231C81">
            <w:pPr>
              <w:jc w:val="left"/>
            </w:pPr>
          </w:p>
        </w:tc>
        <w:tc>
          <w:tcPr>
            <w:tcW w:w="829" w:type="dxa"/>
          </w:tcPr>
          <w:p w:rsidR="00231C81" w:rsidRDefault="00231C81" w:rsidP="00231C81">
            <w:pPr>
              <w:jc w:val="left"/>
            </w:pPr>
            <w:r>
              <w:rPr>
                <w:rFonts w:hint="eastAsia"/>
              </w:rPr>
              <w:t>生年月日</w:t>
            </w:r>
          </w:p>
        </w:tc>
        <w:tc>
          <w:tcPr>
            <w:tcW w:w="3805" w:type="dxa"/>
          </w:tcPr>
          <w:p w:rsidR="00231C81" w:rsidRDefault="008C5F64" w:rsidP="00231C81">
            <w:pPr>
              <w:jc w:val="left"/>
            </w:pPr>
            <w:r>
              <w:rPr>
                <w:rFonts w:hint="eastAsia"/>
              </w:rPr>
              <w:t>西暦</w:t>
            </w:r>
          </w:p>
          <w:p w:rsidR="008C5F64" w:rsidRDefault="008C5F64" w:rsidP="00231C81">
            <w:pPr>
              <w:jc w:val="left"/>
            </w:pPr>
            <w:r>
              <w:rPr>
                <w:rFonts w:hint="eastAsia"/>
              </w:rPr>
              <w:t xml:space="preserve">　　　　年　　　月　　　日</w:t>
            </w:r>
          </w:p>
        </w:tc>
      </w:tr>
      <w:tr w:rsidR="00231C81" w:rsidTr="00DC28FF">
        <w:trPr>
          <w:trHeight w:val="560"/>
        </w:trPr>
        <w:tc>
          <w:tcPr>
            <w:tcW w:w="498" w:type="dxa"/>
          </w:tcPr>
          <w:p w:rsidR="00231C81" w:rsidRDefault="00231C81" w:rsidP="00231C81">
            <w:pPr>
              <w:jc w:val="left"/>
            </w:pPr>
            <w:r>
              <w:rPr>
                <w:rFonts w:hint="eastAsia"/>
              </w:rPr>
              <w:t>住所</w:t>
            </w:r>
          </w:p>
        </w:tc>
        <w:tc>
          <w:tcPr>
            <w:tcW w:w="4800" w:type="dxa"/>
            <w:gridSpan w:val="4"/>
          </w:tcPr>
          <w:p w:rsidR="00231C81" w:rsidRDefault="00231C81" w:rsidP="00231C81">
            <w:pPr>
              <w:jc w:val="left"/>
            </w:pPr>
          </w:p>
        </w:tc>
        <w:tc>
          <w:tcPr>
            <w:tcW w:w="829" w:type="dxa"/>
          </w:tcPr>
          <w:p w:rsidR="00231C81" w:rsidRDefault="00231C81" w:rsidP="00231C81">
            <w:pPr>
              <w:jc w:val="left"/>
            </w:pPr>
            <w:r>
              <w:rPr>
                <w:rFonts w:hint="eastAsia"/>
              </w:rPr>
              <w:t>携帯</w:t>
            </w:r>
          </w:p>
        </w:tc>
        <w:tc>
          <w:tcPr>
            <w:tcW w:w="3805" w:type="dxa"/>
          </w:tcPr>
          <w:p w:rsidR="00231C81" w:rsidRDefault="00231C81" w:rsidP="00231C81">
            <w:pPr>
              <w:jc w:val="left"/>
            </w:pPr>
          </w:p>
        </w:tc>
      </w:tr>
      <w:tr w:rsidR="00231C81" w:rsidTr="00DC28FF">
        <w:trPr>
          <w:trHeight w:val="554"/>
        </w:trPr>
        <w:tc>
          <w:tcPr>
            <w:tcW w:w="2315" w:type="dxa"/>
            <w:gridSpan w:val="2"/>
          </w:tcPr>
          <w:p w:rsidR="00231C81" w:rsidRDefault="00231C81" w:rsidP="00231C81">
            <w:pPr>
              <w:jc w:val="left"/>
            </w:pPr>
            <w:r>
              <w:rPr>
                <w:rFonts w:hint="eastAsia"/>
              </w:rPr>
              <w:t>メールアドレス</w:t>
            </w:r>
          </w:p>
        </w:tc>
        <w:tc>
          <w:tcPr>
            <w:tcW w:w="7617" w:type="dxa"/>
            <w:gridSpan w:val="5"/>
          </w:tcPr>
          <w:p w:rsidR="00231C81" w:rsidRDefault="00231C81" w:rsidP="00231C81">
            <w:pPr>
              <w:jc w:val="left"/>
            </w:pPr>
          </w:p>
        </w:tc>
      </w:tr>
      <w:tr w:rsidR="00231C81" w:rsidTr="00DC28FF">
        <w:trPr>
          <w:trHeight w:val="664"/>
        </w:trPr>
        <w:tc>
          <w:tcPr>
            <w:tcW w:w="498" w:type="dxa"/>
          </w:tcPr>
          <w:p w:rsidR="00231C81" w:rsidRDefault="00231C81" w:rsidP="00231C81">
            <w:pPr>
              <w:jc w:val="left"/>
            </w:pPr>
            <w:r>
              <w:rPr>
                <w:rFonts w:hint="eastAsia"/>
              </w:rPr>
              <w:t>学校</w:t>
            </w:r>
          </w:p>
        </w:tc>
        <w:tc>
          <w:tcPr>
            <w:tcW w:w="4800" w:type="dxa"/>
            <w:gridSpan w:val="4"/>
          </w:tcPr>
          <w:p w:rsidR="00231C81" w:rsidRDefault="00231C81" w:rsidP="00231C81">
            <w:pPr>
              <w:jc w:val="left"/>
            </w:pPr>
          </w:p>
        </w:tc>
        <w:tc>
          <w:tcPr>
            <w:tcW w:w="829" w:type="dxa"/>
          </w:tcPr>
          <w:p w:rsidR="00231C81" w:rsidRDefault="00231C81" w:rsidP="00231C81">
            <w:pPr>
              <w:jc w:val="left"/>
            </w:pPr>
            <w:r>
              <w:rPr>
                <w:rFonts w:hint="eastAsia"/>
              </w:rPr>
              <w:t>卒年</w:t>
            </w:r>
          </w:p>
        </w:tc>
        <w:tc>
          <w:tcPr>
            <w:tcW w:w="3805" w:type="dxa"/>
          </w:tcPr>
          <w:p w:rsidR="00231C81" w:rsidRDefault="00231C81" w:rsidP="00231C81">
            <w:pPr>
              <w:jc w:val="left"/>
            </w:pPr>
          </w:p>
        </w:tc>
      </w:tr>
    </w:tbl>
    <w:p w:rsidR="00231C81" w:rsidRDefault="00231C81" w:rsidP="00231C81">
      <w:pPr>
        <w:jc w:val="left"/>
      </w:pPr>
    </w:p>
    <w:p w:rsidR="00DC28FF" w:rsidRDefault="00B541CE" w:rsidP="00231C81">
      <w:pPr>
        <w:jc w:val="left"/>
      </w:pPr>
      <w:r>
        <w:rPr>
          <w:rFonts w:hint="eastAsia"/>
        </w:rPr>
        <w:t>申込希望日に、〇をお書き下さい。</w:t>
      </w:r>
      <w:r w:rsidR="00875CB7">
        <w:rPr>
          <w:rFonts w:hint="eastAsia"/>
        </w:rPr>
        <w:t>応募多数の場合調整しますので、希望日以外でも可能な方は△を記入</w:t>
      </w:r>
    </w:p>
    <w:p w:rsidR="00B541CE" w:rsidRDefault="00875CB7" w:rsidP="00231C81">
      <w:pPr>
        <w:jc w:val="left"/>
      </w:pPr>
      <w:r>
        <w:rPr>
          <w:rFonts w:hint="eastAsia"/>
        </w:rPr>
        <w:t>して下さ</w:t>
      </w:r>
      <w:r w:rsidR="00DC28FF">
        <w:rPr>
          <w:rFonts w:hint="eastAsia"/>
        </w:rPr>
        <w:t>い</w:t>
      </w:r>
      <w:r>
        <w:rPr>
          <w:rFonts w:hint="eastAsia"/>
        </w:rPr>
        <w:t>。</w:t>
      </w:r>
    </w:p>
    <w:tbl>
      <w:tblPr>
        <w:tblStyle w:val="a3"/>
        <w:tblW w:w="0" w:type="auto"/>
        <w:tblLook w:val="04A0" w:firstRow="1" w:lastRow="0" w:firstColumn="1" w:lastColumn="0" w:noHBand="0" w:noVBand="1"/>
      </w:tblPr>
      <w:tblGrid>
        <w:gridCol w:w="1555"/>
        <w:gridCol w:w="6939"/>
      </w:tblGrid>
      <w:tr w:rsidR="00875CB7" w:rsidTr="00875CB7">
        <w:tc>
          <w:tcPr>
            <w:tcW w:w="1555" w:type="dxa"/>
          </w:tcPr>
          <w:p w:rsidR="00875CB7" w:rsidRDefault="00875CB7" w:rsidP="00231C81">
            <w:pPr>
              <w:jc w:val="left"/>
            </w:pPr>
          </w:p>
        </w:tc>
        <w:tc>
          <w:tcPr>
            <w:tcW w:w="6939" w:type="dxa"/>
          </w:tcPr>
          <w:p w:rsidR="00875CB7" w:rsidRDefault="00875CB7" w:rsidP="00231C81">
            <w:pPr>
              <w:jc w:val="left"/>
            </w:pPr>
            <w:r>
              <w:rPr>
                <w:rFonts w:hint="eastAsia"/>
              </w:rPr>
              <w:t>令和</w:t>
            </w:r>
            <w:r w:rsidR="00E05C6D">
              <w:rPr>
                <w:rFonts w:hint="eastAsia"/>
              </w:rPr>
              <w:t>6</w:t>
            </w:r>
            <w:r>
              <w:rPr>
                <w:rFonts w:hint="eastAsia"/>
              </w:rPr>
              <w:t>年</w:t>
            </w:r>
            <w:r w:rsidR="00E05C6D">
              <w:rPr>
                <w:rFonts w:hint="eastAsia"/>
              </w:rPr>
              <w:t>2</w:t>
            </w:r>
            <w:r>
              <w:rPr>
                <w:rFonts w:hint="eastAsia"/>
              </w:rPr>
              <w:t>月</w:t>
            </w:r>
            <w:r w:rsidR="00E05C6D">
              <w:rPr>
                <w:rFonts w:hint="eastAsia"/>
              </w:rPr>
              <w:t>15</w:t>
            </w:r>
            <w:r w:rsidR="00E05C6D">
              <w:rPr>
                <w:rFonts w:hint="eastAsia"/>
              </w:rPr>
              <w:t>日（木</w:t>
            </w:r>
            <w:r>
              <w:rPr>
                <w:rFonts w:hint="eastAsia"/>
              </w:rPr>
              <w:t>）</w:t>
            </w:r>
          </w:p>
        </w:tc>
      </w:tr>
      <w:tr w:rsidR="00875CB7" w:rsidTr="00875CB7">
        <w:tc>
          <w:tcPr>
            <w:tcW w:w="1555" w:type="dxa"/>
          </w:tcPr>
          <w:p w:rsidR="00875CB7" w:rsidRDefault="00875CB7" w:rsidP="00231C81">
            <w:pPr>
              <w:jc w:val="left"/>
            </w:pPr>
          </w:p>
        </w:tc>
        <w:tc>
          <w:tcPr>
            <w:tcW w:w="6939" w:type="dxa"/>
          </w:tcPr>
          <w:p w:rsidR="00875CB7" w:rsidRDefault="00875CB7" w:rsidP="00231C81">
            <w:pPr>
              <w:jc w:val="left"/>
            </w:pPr>
            <w:r>
              <w:rPr>
                <w:rFonts w:hint="eastAsia"/>
              </w:rPr>
              <w:t>令和</w:t>
            </w:r>
            <w:r w:rsidR="00E05C6D">
              <w:rPr>
                <w:rFonts w:hint="eastAsia"/>
              </w:rPr>
              <w:t>6</w:t>
            </w:r>
            <w:r>
              <w:rPr>
                <w:rFonts w:hint="eastAsia"/>
              </w:rPr>
              <w:t>年</w:t>
            </w:r>
            <w:r w:rsidR="00E05C6D">
              <w:rPr>
                <w:rFonts w:hint="eastAsia"/>
              </w:rPr>
              <w:t>2</w:t>
            </w:r>
            <w:r>
              <w:rPr>
                <w:rFonts w:hint="eastAsia"/>
              </w:rPr>
              <w:t>月</w:t>
            </w:r>
            <w:r w:rsidR="00E05C6D">
              <w:rPr>
                <w:rFonts w:hint="eastAsia"/>
              </w:rPr>
              <w:t>16</w:t>
            </w:r>
            <w:r w:rsidR="00E05C6D">
              <w:rPr>
                <w:rFonts w:hint="eastAsia"/>
              </w:rPr>
              <w:t>日（金</w:t>
            </w:r>
            <w:r>
              <w:rPr>
                <w:rFonts w:hint="eastAsia"/>
              </w:rPr>
              <w:t>）</w:t>
            </w:r>
          </w:p>
        </w:tc>
      </w:tr>
    </w:tbl>
    <w:p w:rsidR="00875CB7" w:rsidRPr="00875CB7" w:rsidRDefault="00875CB7" w:rsidP="00231C81">
      <w:pPr>
        <w:jc w:val="left"/>
      </w:pPr>
    </w:p>
    <w:p w:rsidR="00875CB7" w:rsidRDefault="00DC28FF" w:rsidP="00231C81">
      <w:pPr>
        <w:jc w:val="left"/>
      </w:pPr>
      <w:r w:rsidRPr="00DC28FF">
        <w:rPr>
          <w:rFonts w:hint="eastAsia"/>
          <w:u w:val="single"/>
        </w:rPr>
        <w:t>裏面</w:t>
      </w:r>
      <w:r w:rsidR="002F4F3D">
        <w:rPr>
          <w:rFonts w:hint="eastAsia"/>
        </w:rPr>
        <w:t>の部署の特徴をお読みになり、希望する部署</w:t>
      </w:r>
      <w:r>
        <w:rPr>
          <w:rFonts w:hint="eastAsia"/>
        </w:rPr>
        <w:t>名</w:t>
      </w:r>
      <w:r w:rsidR="002F4F3D">
        <w:rPr>
          <w:rFonts w:hint="eastAsia"/>
        </w:rPr>
        <w:t>を</w:t>
      </w:r>
      <w:r w:rsidR="00875CB7">
        <w:rPr>
          <w:rFonts w:hint="eastAsia"/>
        </w:rPr>
        <w:t>、第</w:t>
      </w:r>
      <w:r w:rsidR="00875CB7">
        <w:rPr>
          <w:rFonts w:hint="eastAsia"/>
        </w:rPr>
        <w:t>3</w:t>
      </w:r>
      <w:r w:rsidR="00875CB7">
        <w:rPr>
          <w:rFonts w:hint="eastAsia"/>
        </w:rPr>
        <w:t>希望まで記入して下さい。</w:t>
      </w:r>
    </w:p>
    <w:p w:rsidR="002F4F3D" w:rsidRDefault="0066516E" w:rsidP="002F4F3D">
      <w:pPr>
        <w:jc w:val="left"/>
      </w:pPr>
      <w:r>
        <w:rPr>
          <w:rFonts w:hint="eastAsia"/>
        </w:rPr>
        <w:t>※</w:t>
      </w:r>
      <w:r>
        <w:rPr>
          <w:rFonts w:hint="eastAsia"/>
        </w:rPr>
        <w:t>ICU</w:t>
      </w:r>
      <w:r>
        <w:rPr>
          <w:rFonts w:hint="eastAsia"/>
        </w:rPr>
        <w:t>、</w:t>
      </w:r>
      <w:r>
        <w:rPr>
          <w:rFonts w:hint="eastAsia"/>
        </w:rPr>
        <w:t>NICU</w:t>
      </w:r>
      <w:r>
        <w:rPr>
          <w:rFonts w:hint="eastAsia"/>
        </w:rPr>
        <w:t>、５階南、７階北を希望される方は、水痘・</w:t>
      </w:r>
      <w:r w:rsidR="0037562D">
        <w:rPr>
          <w:rFonts w:hint="eastAsia"/>
        </w:rPr>
        <w:t>風疹・麻疹・流行性耳下腺炎の抗体価を提出してください。</w:t>
      </w:r>
      <w:r w:rsidR="004F5E92">
        <w:rPr>
          <w:rFonts w:hint="eastAsia"/>
        </w:rPr>
        <w:t>今回、実習受け入れのため見学できない部署があります。</w:t>
      </w:r>
    </w:p>
    <w:tbl>
      <w:tblPr>
        <w:tblStyle w:val="a3"/>
        <w:tblW w:w="0" w:type="auto"/>
        <w:tblLook w:val="04A0" w:firstRow="1" w:lastRow="0" w:firstColumn="1" w:lastColumn="0" w:noHBand="0" w:noVBand="1"/>
      </w:tblPr>
      <w:tblGrid>
        <w:gridCol w:w="2122"/>
        <w:gridCol w:w="4394"/>
      </w:tblGrid>
      <w:tr w:rsidR="002F4F3D" w:rsidTr="002F4F3D">
        <w:tc>
          <w:tcPr>
            <w:tcW w:w="2122" w:type="dxa"/>
          </w:tcPr>
          <w:p w:rsidR="002F4F3D" w:rsidRDefault="002F4F3D" w:rsidP="002F4F3D">
            <w:pPr>
              <w:jc w:val="center"/>
            </w:pPr>
            <w:r>
              <w:rPr>
                <w:rFonts w:hint="eastAsia"/>
              </w:rPr>
              <w:t>第１希望</w:t>
            </w:r>
          </w:p>
        </w:tc>
        <w:tc>
          <w:tcPr>
            <w:tcW w:w="4394" w:type="dxa"/>
          </w:tcPr>
          <w:p w:rsidR="002F4F3D" w:rsidRDefault="002F4F3D" w:rsidP="00BA1946">
            <w:pPr>
              <w:jc w:val="left"/>
            </w:pPr>
          </w:p>
          <w:p w:rsidR="002F4F3D" w:rsidRDefault="002F4F3D" w:rsidP="00BA1946">
            <w:pPr>
              <w:jc w:val="left"/>
            </w:pPr>
          </w:p>
        </w:tc>
      </w:tr>
      <w:tr w:rsidR="002F4F3D" w:rsidTr="002F4F3D">
        <w:tc>
          <w:tcPr>
            <w:tcW w:w="2122" w:type="dxa"/>
          </w:tcPr>
          <w:p w:rsidR="002F4F3D" w:rsidRDefault="002F4F3D" w:rsidP="002F4F3D">
            <w:pPr>
              <w:jc w:val="center"/>
            </w:pPr>
            <w:r>
              <w:rPr>
                <w:rFonts w:hint="eastAsia"/>
              </w:rPr>
              <w:t>第２希望</w:t>
            </w:r>
          </w:p>
        </w:tc>
        <w:tc>
          <w:tcPr>
            <w:tcW w:w="4394" w:type="dxa"/>
          </w:tcPr>
          <w:p w:rsidR="002F4F3D" w:rsidRDefault="002F4F3D" w:rsidP="00BA1946">
            <w:pPr>
              <w:jc w:val="left"/>
            </w:pPr>
          </w:p>
          <w:p w:rsidR="002F4F3D" w:rsidRDefault="002F4F3D" w:rsidP="00BA1946">
            <w:pPr>
              <w:jc w:val="left"/>
            </w:pPr>
          </w:p>
        </w:tc>
      </w:tr>
      <w:tr w:rsidR="002F4F3D" w:rsidTr="002F4F3D">
        <w:tc>
          <w:tcPr>
            <w:tcW w:w="2122" w:type="dxa"/>
          </w:tcPr>
          <w:p w:rsidR="002F4F3D" w:rsidRDefault="002F4F3D" w:rsidP="002F4F3D">
            <w:pPr>
              <w:jc w:val="center"/>
            </w:pPr>
            <w:r>
              <w:rPr>
                <w:rFonts w:hint="eastAsia"/>
              </w:rPr>
              <w:t>第３希望</w:t>
            </w:r>
          </w:p>
        </w:tc>
        <w:tc>
          <w:tcPr>
            <w:tcW w:w="4394" w:type="dxa"/>
          </w:tcPr>
          <w:p w:rsidR="002F4F3D" w:rsidRDefault="002F4F3D" w:rsidP="00BA1946">
            <w:pPr>
              <w:jc w:val="left"/>
            </w:pPr>
          </w:p>
          <w:p w:rsidR="002F4F3D" w:rsidRDefault="002F4F3D" w:rsidP="00BA1946">
            <w:pPr>
              <w:jc w:val="left"/>
            </w:pPr>
          </w:p>
        </w:tc>
      </w:tr>
    </w:tbl>
    <w:p w:rsidR="002F4F3D" w:rsidRDefault="002F4F3D" w:rsidP="00BA1946">
      <w:pPr>
        <w:ind w:firstLineChars="1400" w:firstLine="2940"/>
        <w:jc w:val="left"/>
      </w:pPr>
    </w:p>
    <w:p w:rsidR="00DC28FF" w:rsidRDefault="00DC28FF" w:rsidP="00DC28FF">
      <w:pPr>
        <w:jc w:val="left"/>
      </w:pPr>
      <w:r>
        <w:rPr>
          <w:rFonts w:hint="eastAsia"/>
        </w:rPr>
        <w:t>ご記入確認後、お送りください。</w:t>
      </w:r>
    </w:p>
    <w:p w:rsidR="00DC28FF" w:rsidRDefault="00DC28FF" w:rsidP="00DC28FF">
      <w:pPr>
        <w:jc w:val="left"/>
      </w:pPr>
      <w:r>
        <w:rPr>
          <w:rFonts w:hint="eastAsia"/>
        </w:rPr>
        <w:t>詳細が決定しましたらメールにてご連絡いたします。</w:t>
      </w:r>
    </w:p>
    <w:p w:rsidR="00DC28FF" w:rsidRDefault="00DC28FF" w:rsidP="00DC28FF">
      <w:pPr>
        <w:jc w:val="left"/>
      </w:pPr>
    </w:p>
    <w:p w:rsidR="00DC28FF" w:rsidRDefault="00DC28FF" w:rsidP="00DC28FF">
      <w:pPr>
        <w:jc w:val="left"/>
      </w:pPr>
    </w:p>
    <w:p w:rsidR="00DC28FF" w:rsidRDefault="00DC28FF" w:rsidP="00DC28FF">
      <w:pPr>
        <w:jc w:val="left"/>
      </w:pPr>
    </w:p>
    <w:p w:rsidR="00DC28FF" w:rsidRPr="004409D3" w:rsidRDefault="00DC28FF" w:rsidP="00DC28FF">
      <w:pPr>
        <w:ind w:firstLineChars="400" w:firstLine="1124"/>
        <w:jc w:val="left"/>
        <w:rPr>
          <w:b/>
          <w:sz w:val="28"/>
        </w:rPr>
      </w:pPr>
      <w:r w:rsidRPr="004409D3">
        <w:rPr>
          <w:rFonts w:hint="eastAsia"/>
          <w:b/>
          <w:sz w:val="28"/>
        </w:rPr>
        <w:t>メール：</w:t>
      </w:r>
      <w:hyperlink r:id="rId4" w:history="1">
        <w:r w:rsidRPr="004409D3">
          <w:rPr>
            <w:rStyle w:val="a4"/>
            <w:rFonts w:hint="eastAsia"/>
            <w:b/>
            <w:sz w:val="28"/>
          </w:rPr>
          <w:t>jinji@kyusyu.jcho.go.jp</w:t>
        </w:r>
      </w:hyperlink>
      <w:r w:rsidRPr="004409D3">
        <w:rPr>
          <w:rFonts w:hint="eastAsia"/>
          <w:b/>
          <w:sz w:val="28"/>
        </w:rPr>
        <w:t xml:space="preserve">　　　　</w:t>
      </w:r>
      <w:r w:rsidRPr="004409D3">
        <w:rPr>
          <w:b/>
          <w:sz w:val="28"/>
        </w:rPr>
        <w:t>FAX : 093-642-1868</w:t>
      </w:r>
    </w:p>
    <w:p w:rsidR="00DC28FF" w:rsidRPr="004409D3" w:rsidRDefault="00DC28FF" w:rsidP="00DC28FF">
      <w:pPr>
        <w:jc w:val="left"/>
        <w:rPr>
          <w:b/>
        </w:rPr>
      </w:pPr>
    </w:p>
    <w:p w:rsidR="00DC28FF" w:rsidRDefault="00DC28FF" w:rsidP="00DC28FF">
      <w:pPr>
        <w:ind w:firstLineChars="2000" w:firstLine="4216"/>
        <w:jc w:val="left"/>
        <w:rPr>
          <w:b/>
        </w:rPr>
      </w:pPr>
      <w:r>
        <w:rPr>
          <w:rFonts w:hint="eastAsia"/>
          <w:b/>
        </w:rPr>
        <w:t>お問い合わせ先</w:t>
      </w:r>
    </w:p>
    <w:p w:rsidR="00DC28FF" w:rsidRPr="004409D3" w:rsidRDefault="00DC28FF" w:rsidP="00DC28FF">
      <w:pPr>
        <w:ind w:firstLineChars="1900" w:firstLine="4006"/>
        <w:jc w:val="left"/>
        <w:rPr>
          <w:b/>
        </w:rPr>
      </w:pPr>
      <w:r>
        <w:rPr>
          <w:rFonts w:hint="eastAsia"/>
          <w:b/>
        </w:rPr>
        <w:t xml:space="preserve">　</w:t>
      </w:r>
      <w:r>
        <w:rPr>
          <w:rFonts w:hint="eastAsia"/>
          <w:b/>
        </w:rPr>
        <w:t>JCHO</w:t>
      </w:r>
      <w:r>
        <w:rPr>
          <w:rFonts w:hint="eastAsia"/>
          <w:b/>
        </w:rPr>
        <w:t>九州病院　看護部　　☎：</w:t>
      </w:r>
      <w:r>
        <w:rPr>
          <w:rFonts w:hint="eastAsia"/>
          <w:b/>
        </w:rPr>
        <w:t>093-641-5111</w:t>
      </w:r>
      <w:r>
        <w:rPr>
          <w:rFonts w:hint="eastAsia"/>
          <w:b/>
        </w:rPr>
        <w:t>（代）</w:t>
      </w:r>
    </w:p>
    <w:p w:rsidR="002F4F3D" w:rsidRPr="00DC28FF" w:rsidRDefault="002F4F3D" w:rsidP="00BA1946">
      <w:pPr>
        <w:ind w:firstLineChars="1400" w:firstLine="2940"/>
        <w:jc w:val="left"/>
      </w:pPr>
    </w:p>
    <w:p w:rsidR="002F4F3D" w:rsidRDefault="002F4F3D" w:rsidP="00DC28FF">
      <w:pPr>
        <w:jc w:val="left"/>
      </w:pPr>
    </w:p>
    <w:p w:rsidR="00DC28FF" w:rsidRDefault="00DC28FF" w:rsidP="00DC28FF">
      <w:pPr>
        <w:jc w:val="left"/>
      </w:pPr>
    </w:p>
    <w:p w:rsidR="00DC28FF" w:rsidRDefault="00DC28FF" w:rsidP="00DC28FF">
      <w:pPr>
        <w:jc w:val="left"/>
      </w:pPr>
    </w:p>
    <w:p w:rsidR="00DC28FF" w:rsidRDefault="00DC28FF" w:rsidP="00DC28FF">
      <w:pPr>
        <w:jc w:val="left"/>
      </w:pPr>
      <w:r>
        <w:rPr>
          <w:rFonts w:hint="eastAsia"/>
        </w:rPr>
        <w:lastRenderedPageBreak/>
        <w:t xml:space="preserve">　　　　　　　　　　　　　　　　　　　　　　部署一覧</w:t>
      </w:r>
    </w:p>
    <w:tbl>
      <w:tblPr>
        <w:tblW w:w="10361" w:type="dxa"/>
        <w:tblCellMar>
          <w:left w:w="99" w:type="dxa"/>
          <w:right w:w="99" w:type="dxa"/>
        </w:tblCellMar>
        <w:tblLook w:val="04A0" w:firstRow="1" w:lastRow="0" w:firstColumn="1" w:lastColumn="0" w:noHBand="0" w:noVBand="1"/>
      </w:tblPr>
      <w:tblGrid>
        <w:gridCol w:w="1093"/>
        <w:gridCol w:w="9268"/>
      </w:tblGrid>
      <w:tr w:rsidR="00DC28FF" w:rsidRPr="000C1E8D" w:rsidTr="004F5E92">
        <w:trPr>
          <w:trHeight w:val="360"/>
        </w:trPr>
        <w:tc>
          <w:tcPr>
            <w:tcW w:w="10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C28FF" w:rsidRPr="000C1E8D" w:rsidRDefault="00DC28FF" w:rsidP="000C1E8D">
            <w:pPr>
              <w:widowControl/>
              <w:jc w:val="center"/>
              <w:rPr>
                <w:rFonts w:ascii="ＭＳ Ｐ明朝" w:eastAsia="ＭＳ Ｐ明朝" w:hAnsi="ＭＳ Ｐ明朝" w:cs="ＭＳ Ｐゴシック"/>
                <w:kern w:val="0"/>
                <w:sz w:val="20"/>
                <w:szCs w:val="20"/>
              </w:rPr>
            </w:pPr>
            <w:r w:rsidRPr="000C1E8D">
              <w:rPr>
                <w:rFonts w:ascii="ＭＳ Ｐ明朝" w:eastAsia="ＭＳ Ｐ明朝" w:hAnsi="ＭＳ Ｐ明朝" w:cs="ＭＳ Ｐゴシック" w:hint="eastAsia"/>
                <w:kern w:val="0"/>
                <w:sz w:val="20"/>
                <w:szCs w:val="20"/>
              </w:rPr>
              <w:t>病棟名</w:t>
            </w:r>
          </w:p>
        </w:tc>
        <w:tc>
          <w:tcPr>
            <w:tcW w:w="926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C28FF" w:rsidRPr="000C1E8D" w:rsidRDefault="00DC28FF" w:rsidP="000C1E8D">
            <w:pPr>
              <w:widowControl/>
              <w:jc w:val="left"/>
              <w:rPr>
                <w:rFonts w:ascii="ＭＳ Ｐ明朝" w:eastAsia="ＭＳ Ｐ明朝" w:hAnsi="ＭＳ Ｐ明朝" w:cs="ＭＳ Ｐゴシック"/>
                <w:kern w:val="0"/>
                <w:sz w:val="20"/>
                <w:szCs w:val="20"/>
              </w:rPr>
            </w:pPr>
            <w:r w:rsidRPr="000C1E8D">
              <w:rPr>
                <w:rFonts w:ascii="ＭＳ Ｐ明朝" w:eastAsia="ＭＳ Ｐ明朝" w:hAnsi="ＭＳ Ｐ明朝" w:cs="ＭＳ Ｐゴシック" w:hint="eastAsia"/>
                <w:kern w:val="0"/>
                <w:sz w:val="20"/>
                <w:szCs w:val="20"/>
              </w:rPr>
              <w:t>主な診療科と看護</w:t>
            </w:r>
          </w:p>
        </w:tc>
      </w:tr>
      <w:tr w:rsidR="00DC28FF" w:rsidRPr="000C1E8D" w:rsidTr="004F5E92">
        <w:trPr>
          <w:trHeight w:val="360"/>
        </w:trPr>
        <w:tc>
          <w:tcPr>
            <w:tcW w:w="1093" w:type="dxa"/>
            <w:vMerge/>
            <w:tcBorders>
              <w:top w:val="single" w:sz="4" w:space="0" w:color="auto"/>
              <w:left w:val="single" w:sz="4" w:space="0" w:color="auto"/>
              <w:bottom w:val="single" w:sz="4" w:space="0" w:color="000000"/>
              <w:right w:val="single" w:sz="4" w:space="0" w:color="auto"/>
            </w:tcBorders>
            <w:vAlign w:val="center"/>
            <w:hideMark/>
          </w:tcPr>
          <w:p w:rsidR="00DC28FF" w:rsidRPr="000C1E8D" w:rsidRDefault="00DC28FF" w:rsidP="000C1E8D">
            <w:pPr>
              <w:widowControl/>
              <w:jc w:val="left"/>
              <w:rPr>
                <w:rFonts w:ascii="ＭＳ Ｐ明朝" w:eastAsia="ＭＳ Ｐ明朝" w:hAnsi="ＭＳ Ｐ明朝" w:cs="ＭＳ Ｐゴシック"/>
                <w:kern w:val="0"/>
                <w:sz w:val="20"/>
                <w:szCs w:val="20"/>
              </w:rPr>
            </w:pPr>
          </w:p>
        </w:tc>
        <w:tc>
          <w:tcPr>
            <w:tcW w:w="9268" w:type="dxa"/>
            <w:vMerge/>
            <w:tcBorders>
              <w:top w:val="single" w:sz="4" w:space="0" w:color="auto"/>
              <w:left w:val="single" w:sz="4" w:space="0" w:color="auto"/>
              <w:bottom w:val="single" w:sz="4" w:space="0" w:color="000000"/>
              <w:right w:val="single" w:sz="4" w:space="0" w:color="000000"/>
            </w:tcBorders>
            <w:vAlign w:val="center"/>
            <w:hideMark/>
          </w:tcPr>
          <w:p w:rsidR="00DC28FF" w:rsidRPr="000C1E8D" w:rsidRDefault="00DC28FF" w:rsidP="000C1E8D">
            <w:pPr>
              <w:widowControl/>
              <w:jc w:val="left"/>
              <w:rPr>
                <w:rFonts w:ascii="ＭＳ Ｐ明朝" w:eastAsia="ＭＳ Ｐ明朝" w:hAnsi="ＭＳ Ｐ明朝" w:cs="ＭＳ Ｐゴシック"/>
                <w:kern w:val="0"/>
                <w:sz w:val="20"/>
                <w:szCs w:val="20"/>
              </w:rPr>
            </w:pPr>
          </w:p>
        </w:tc>
      </w:tr>
      <w:tr w:rsidR="00DC28FF" w:rsidRPr="000C1E8D" w:rsidTr="004F5E92">
        <w:trPr>
          <w:trHeight w:val="713"/>
        </w:trPr>
        <w:tc>
          <w:tcPr>
            <w:tcW w:w="1093" w:type="dxa"/>
            <w:tcBorders>
              <w:top w:val="nil"/>
              <w:left w:val="single" w:sz="4" w:space="0" w:color="auto"/>
              <w:bottom w:val="single" w:sz="4" w:space="0" w:color="auto"/>
              <w:right w:val="single" w:sz="4" w:space="0" w:color="auto"/>
            </w:tcBorders>
            <w:shd w:val="clear" w:color="auto" w:fill="auto"/>
            <w:noWrap/>
            <w:vAlign w:val="center"/>
            <w:hideMark/>
          </w:tcPr>
          <w:p w:rsidR="00DC28FF" w:rsidRPr="000C1E8D" w:rsidRDefault="00DC28FF" w:rsidP="000C1E8D">
            <w:pPr>
              <w:widowControl/>
              <w:jc w:val="center"/>
              <w:rPr>
                <w:rFonts w:ascii="ＭＳ Ｐ明朝" w:eastAsia="ＭＳ Ｐ明朝" w:hAnsi="ＭＳ Ｐ明朝" w:cs="ＭＳ Ｐゴシック"/>
                <w:kern w:val="0"/>
                <w:sz w:val="20"/>
                <w:szCs w:val="20"/>
              </w:rPr>
            </w:pPr>
            <w:r w:rsidRPr="000C1E8D">
              <w:rPr>
                <w:rFonts w:ascii="ＭＳ Ｐ明朝" w:eastAsia="ＭＳ Ｐ明朝" w:hAnsi="ＭＳ Ｐ明朝" w:cs="ＭＳ Ｐゴシック" w:hint="eastAsia"/>
                <w:kern w:val="0"/>
                <w:sz w:val="20"/>
                <w:szCs w:val="20"/>
              </w:rPr>
              <w:t>ＩＣＵ</w:t>
            </w:r>
          </w:p>
        </w:tc>
        <w:tc>
          <w:tcPr>
            <w:tcW w:w="9268" w:type="dxa"/>
            <w:tcBorders>
              <w:top w:val="single" w:sz="4" w:space="0" w:color="auto"/>
              <w:left w:val="nil"/>
              <w:bottom w:val="single" w:sz="4" w:space="0" w:color="auto"/>
              <w:right w:val="single" w:sz="4" w:space="0" w:color="000000"/>
            </w:tcBorders>
            <w:shd w:val="clear" w:color="auto" w:fill="auto"/>
            <w:vAlign w:val="center"/>
            <w:hideMark/>
          </w:tcPr>
          <w:p w:rsidR="00DC28FF" w:rsidRPr="000C1E8D" w:rsidRDefault="00DC28FF" w:rsidP="000C1E8D">
            <w:pPr>
              <w:widowControl/>
              <w:jc w:val="left"/>
              <w:rPr>
                <w:rFonts w:ascii="ＭＳ Ｐ明朝" w:eastAsia="ＭＳ Ｐ明朝" w:hAnsi="ＭＳ Ｐ明朝" w:cs="ＭＳ Ｐゴシック"/>
                <w:kern w:val="0"/>
                <w:sz w:val="18"/>
                <w:szCs w:val="18"/>
              </w:rPr>
            </w:pPr>
            <w:r w:rsidRPr="000C1E8D">
              <w:rPr>
                <w:rFonts w:ascii="ＭＳ Ｐ明朝" w:eastAsia="ＭＳ Ｐ明朝" w:hAnsi="ＭＳ Ｐ明朝" w:cs="ＭＳ Ｐゴシック" w:hint="eastAsia"/>
                <w:kern w:val="0"/>
                <w:sz w:val="18"/>
                <w:szCs w:val="18"/>
              </w:rPr>
              <w:t>各科が入室するが、特に心臓外科、循環器内科疾患が多い。新生児から高齢者までのあらゆる成長発達段階における急性期看護を行っている。</w:t>
            </w:r>
          </w:p>
        </w:tc>
      </w:tr>
      <w:tr w:rsidR="00DC28FF" w:rsidRPr="000C1E8D" w:rsidTr="004F5E92">
        <w:trPr>
          <w:trHeight w:val="499"/>
        </w:trPr>
        <w:tc>
          <w:tcPr>
            <w:tcW w:w="1093" w:type="dxa"/>
            <w:tcBorders>
              <w:top w:val="nil"/>
              <w:left w:val="single" w:sz="4" w:space="0" w:color="auto"/>
              <w:bottom w:val="single" w:sz="4" w:space="0" w:color="auto"/>
              <w:right w:val="single" w:sz="4" w:space="0" w:color="auto"/>
            </w:tcBorders>
            <w:shd w:val="clear" w:color="auto" w:fill="auto"/>
            <w:noWrap/>
            <w:vAlign w:val="center"/>
          </w:tcPr>
          <w:p w:rsidR="00DC28FF" w:rsidRPr="000C1E8D" w:rsidRDefault="00DC28FF" w:rsidP="000C1E8D">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３HCU</w:t>
            </w:r>
          </w:p>
        </w:tc>
        <w:tc>
          <w:tcPr>
            <w:tcW w:w="9268" w:type="dxa"/>
            <w:tcBorders>
              <w:top w:val="single" w:sz="4" w:space="0" w:color="auto"/>
              <w:left w:val="nil"/>
              <w:bottom w:val="single" w:sz="4" w:space="0" w:color="auto"/>
              <w:right w:val="single" w:sz="4" w:space="0" w:color="000000"/>
            </w:tcBorders>
            <w:shd w:val="clear" w:color="auto" w:fill="auto"/>
            <w:vAlign w:val="center"/>
          </w:tcPr>
          <w:p w:rsidR="00DC28FF" w:rsidRPr="000C1E8D" w:rsidRDefault="00DC28FF" w:rsidP="000C1E8D">
            <w:pPr>
              <w:widowControl/>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高度治療室。主に外科系術直後患者の看護をおこなっている。</w:t>
            </w:r>
          </w:p>
        </w:tc>
      </w:tr>
      <w:tr w:rsidR="00DC28FF" w:rsidRPr="000C1E8D" w:rsidTr="004F5E92">
        <w:trPr>
          <w:trHeight w:val="725"/>
        </w:trPr>
        <w:tc>
          <w:tcPr>
            <w:tcW w:w="1093" w:type="dxa"/>
            <w:tcBorders>
              <w:top w:val="nil"/>
              <w:left w:val="single" w:sz="4" w:space="0" w:color="auto"/>
              <w:bottom w:val="single" w:sz="4" w:space="0" w:color="auto"/>
              <w:right w:val="single" w:sz="4" w:space="0" w:color="auto"/>
            </w:tcBorders>
            <w:shd w:val="clear" w:color="auto" w:fill="auto"/>
            <w:noWrap/>
            <w:vAlign w:val="center"/>
            <w:hideMark/>
          </w:tcPr>
          <w:p w:rsidR="00DC28FF" w:rsidRPr="000C1E8D" w:rsidRDefault="00DC28FF" w:rsidP="000C1E8D">
            <w:pPr>
              <w:widowControl/>
              <w:jc w:val="center"/>
              <w:rPr>
                <w:rFonts w:ascii="ＭＳ Ｐ明朝" w:eastAsia="ＭＳ Ｐ明朝" w:hAnsi="ＭＳ Ｐ明朝" w:cs="ＭＳ Ｐゴシック"/>
                <w:kern w:val="0"/>
                <w:sz w:val="20"/>
                <w:szCs w:val="20"/>
              </w:rPr>
            </w:pPr>
            <w:r w:rsidRPr="000C1E8D">
              <w:rPr>
                <w:rFonts w:ascii="ＭＳ Ｐ明朝" w:eastAsia="ＭＳ Ｐ明朝" w:hAnsi="ＭＳ Ｐ明朝" w:cs="ＭＳ Ｐゴシック" w:hint="eastAsia"/>
                <w:kern w:val="0"/>
                <w:sz w:val="20"/>
                <w:szCs w:val="20"/>
              </w:rPr>
              <w:t>ＮＩＣＵ</w:t>
            </w:r>
          </w:p>
        </w:tc>
        <w:tc>
          <w:tcPr>
            <w:tcW w:w="9268" w:type="dxa"/>
            <w:tcBorders>
              <w:top w:val="single" w:sz="4" w:space="0" w:color="auto"/>
              <w:left w:val="nil"/>
              <w:bottom w:val="single" w:sz="4" w:space="0" w:color="auto"/>
              <w:right w:val="single" w:sz="4" w:space="0" w:color="000000"/>
            </w:tcBorders>
            <w:shd w:val="clear" w:color="auto" w:fill="auto"/>
            <w:hideMark/>
          </w:tcPr>
          <w:p w:rsidR="00DC28FF" w:rsidRPr="000C1E8D" w:rsidRDefault="00DC28FF" w:rsidP="000C1E8D">
            <w:pPr>
              <w:widowControl/>
              <w:jc w:val="left"/>
              <w:rPr>
                <w:rFonts w:ascii="ＭＳ Ｐ明朝" w:eastAsia="ＭＳ Ｐ明朝" w:hAnsi="ＭＳ Ｐ明朝" w:cs="ＭＳ Ｐゴシック"/>
                <w:kern w:val="0"/>
                <w:sz w:val="18"/>
                <w:szCs w:val="18"/>
              </w:rPr>
            </w:pPr>
            <w:r w:rsidRPr="000C1E8D">
              <w:rPr>
                <w:rFonts w:ascii="ＭＳ Ｐ明朝" w:eastAsia="ＭＳ Ｐ明朝" w:hAnsi="ＭＳ Ｐ明朝" w:cs="ＭＳ Ｐゴシック" w:hint="eastAsia"/>
                <w:kern w:val="0"/>
                <w:sz w:val="18"/>
                <w:szCs w:val="18"/>
              </w:rPr>
              <w:t>先天性心疾患、その他外科疾患に対応できる幅広い専門技術を提供している。</w:t>
            </w:r>
            <w:r w:rsidRPr="000C1E8D">
              <w:rPr>
                <w:rFonts w:ascii="ＭＳ Ｐ明朝" w:eastAsia="ＭＳ Ｐ明朝" w:hAnsi="ＭＳ Ｐ明朝" w:cs="ＭＳ Ｐゴシック" w:hint="eastAsia"/>
                <w:kern w:val="0"/>
                <w:sz w:val="18"/>
                <w:szCs w:val="18"/>
              </w:rPr>
              <w:br/>
              <w:t>また、患児や両親に温かい看護を行っている。</w:t>
            </w:r>
          </w:p>
        </w:tc>
      </w:tr>
      <w:tr w:rsidR="00DC28FF" w:rsidRPr="000C1E8D" w:rsidTr="004F5E92">
        <w:trPr>
          <w:trHeight w:val="867"/>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DC28FF" w:rsidRPr="000C1E8D" w:rsidRDefault="00DC28FF" w:rsidP="000C1E8D">
            <w:pPr>
              <w:widowControl/>
              <w:jc w:val="center"/>
              <w:rPr>
                <w:rFonts w:ascii="ＭＳ Ｐ明朝" w:eastAsia="ＭＳ Ｐ明朝" w:hAnsi="ＭＳ Ｐ明朝" w:cs="ＭＳ Ｐゴシック"/>
                <w:kern w:val="0"/>
                <w:sz w:val="20"/>
                <w:szCs w:val="20"/>
              </w:rPr>
            </w:pPr>
            <w:r w:rsidRPr="000C1E8D">
              <w:rPr>
                <w:rFonts w:ascii="ＭＳ Ｐ明朝" w:eastAsia="ＭＳ Ｐ明朝" w:hAnsi="ＭＳ Ｐ明朝" w:cs="ＭＳ Ｐゴシック" w:hint="eastAsia"/>
                <w:kern w:val="0"/>
                <w:sz w:val="20"/>
                <w:szCs w:val="20"/>
              </w:rPr>
              <w:t>４階北</w:t>
            </w:r>
          </w:p>
        </w:tc>
        <w:tc>
          <w:tcPr>
            <w:tcW w:w="9268" w:type="dxa"/>
            <w:tcBorders>
              <w:top w:val="single" w:sz="4" w:space="0" w:color="auto"/>
              <w:left w:val="nil"/>
              <w:bottom w:val="single" w:sz="4" w:space="0" w:color="auto"/>
              <w:right w:val="single" w:sz="4" w:space="0" w:color="auto"/>
            </w:tcBorders>
            <w:shd w:val="clear" w:color="auto" w:fill="auto"/>
            <w:vAlign w:val="center"/>
            <w:hideMark/>
          </w:tcPr>
          <w:p w:rsidR="00DC28FF" w:rsidRPr="000C1E8D" w:rsidRDefault="004F5E92" w:rsidP="000C1E8D">
            <w:pPr>
              <w:widowControl/>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noProof/>
                <w:kern w:val="0"/>
                <w:sz w:val="18"/>
                <w:szCs w:val="18"/>
              </w:rPr>
              <mc:AlternateContent>
                <mc:Choice Requires="wps">
                  <w:drawing>
                    <wp:anchor distT="0" distB="0" distL="114300" distR="114300" simplePos="0" relativeHeight="251659264" behindDoc="0" locked="0" layoutInCell="1" allowOverlap="1" wp14:anchorId="28E75DFD" wp14:editId="4F0D7539">
                      <wp:simplePos x="0" y="0"/>
                      <wp:positionH relativeFrom="column">
                        <wp:posOffset>-26670</wp:posOffset>
                      </wp:positionH>
                      <wp:positionV relativeFrom="paragraph">
                        <wp:posOffset>59055</wp:posOffset>
                      </wp:positionV>
                      <wp:extent cx="5646420" cy="449580"/>
                      <wp:effectExtent l="0" t="0" r="11430" b="26670"/>
                      <wp:wrapNone/>
                      <wp:docPr id="1" name="角丸四角形 1"/>
                      <wp:cNvGraphicFramePr/>
                      <a:graphic xmlns:a="http://schemas.openxmlformats.org/drawingml/2006/main">
                        <a:graphicData uri="http://schemas.microsoft.com/office/word/2010/wordprocessingShape">
                          <wps:wsp>
                            <wps:cNvSpPr/>
                            <wps:spPr>
                              <a:xfrm>
                                <a:off x="0" y="0"/>
                                <a:ext cx="5646420" cy="4495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F5E92" w:rsidRDefault="004F5E92" w:rsidP="004F5E92">
                                  <w:pPr>
                                    <w:jc w:val="center"/>
                                  </w:pPr>
                                  <w:r>
                                    <w:rPr>
                                      <w:rFonts w:hint="eastAsia"/>
                                    </w:rPr>
                                    <w:t>今回</w:t>
                                  </w:r>
                                  <w:r>
                                    <w:t>、実習受入中のため見学できません。ご了承下さい。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8E75DFD" id="角丸四角形 1" o:spid="_x0000_s1026" style="position:absolute;margin-left:-2.1pt;margin-top:4.65pt;width:444.6pt;height:35.4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" fillcolor="#5b9bd5 [3204]" strokecolor="#1f4d78 [1604]" strokeweight="1pt">
                      <v:stroke joinstyle="miter"/>
                      <v:textbox>
                        <w:txbxContent>
                          <w:p w:rsidR="004F5E92" w:rsidRDefault="004F5E92" w:rsidP="004F5E92">
                            <w:pPr>
                              <w:jc w:val="center"/>
                              <w:rPr>
                                <w:rFonts w:hint="eastAsia"/>
                              </w:rPr>
                            </w:pPr>
                            <w:r>
                              <w:rPr>
                                <w:rFonts w:hint="eastAsia"/>
                              </w:rPr>
                              <w:t>今回</w:t>
                            </w:r>
                            <w:r>
                              <w:t>、実習受入中のため見学できません。ご了承下さい。</w:t>
                            </w:r>
                          </w:p>
                        </w:txbxContent>
                      </v:textbox>
                    </v:roundrect>
                  </w:pict>
                </mc:Fallback>
              </mc:AlternateContent>
            </w:r>
            <w:r w:rsidR="00DC28FF" w:rsidRPr="000C1E8D">
              <w:rPr>
                <w:rFonts w:ascii="ＭＳ Ｐ明朝" w:eastAsia="ＭＳ Ｐ明朝" w:hAnsi="ＭＳ Ｐ明朝" w:cs="ＭＳ Ｐゴシック" w:hint="eastAsia"/>
                <w:kern w:val="0"/>
                <w:sz w:val="18"/>
                <w:szCs w:val="18"/>
              </w:rPr>
              <w:t>小児病棟。小児一般病棟とGCUのユニットで構成されている。先天性心疾患・不整脈などの循環器疾患、感染症や喘息・痙攣・腸重積など小児特有の疾患、鼠経ヘルニア、アデノイド等の手術適応の小児も入院している。</w:t>
            </w:r>
          </w:p>
        </w:tc>
      </w:tr>
      <w:tr w:rsidR="005F32ED" w:rsidRPr="000C1E8D" w:rsidTr="004F5E92">
        <w:trPr>
          <w:trHeight w:val="867"/>
        </w:trPr>
        <w:tc>
          <w:tcPr>
            <w:tcW w:w="1093" w:type="dxa"/>
            <w:tcBorders>
              <w:top w:val="nil"/>
              <w:left w:val="single" w:sz="4" w:space="0" w:color="auto"/>
              <w:bottom w:val="single" w:sz="4" w:space="0" w:color="auto"/>
              <w:right w:val="single" w:sz="4" w:space="0" w:color="auto"/>
            </w:tcBorders>
            <w:shd w:val="clear" w:color="auto" w:fill="auto"/>
            <w:vAlign w:val="center"/>
          </w:tcPr>
          <w:p w:rsidR="005F32ED" w:rsidRPr="000C1E8D" w:rsidRDefault="005F32ED" w:rsidP="000C1E8D">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4階南</w:t>
            </w:r>
          </w:p>
        </w:tc>
        <w:tc>
          <w:tcPr>
            <w:tcW w:w="9268" w:type="dxa"/>
            <w:tcBorders>
              <w:top w:val="single" w:sz="4" w:space="0" w:color="auto"/>
              <w:left w:val="nil"/>
              <w:bottom w:val="single" w:sz="4" w:space="0" w:color="auto"/>
              <w:right w:val="single" w:sz="4" w:space="0" w:color="auto"/>
            </w:tcBorders>
            <w:shd w:val="clear" w:color="auto" w:fill="auto"/>
            <w:vAlign w:val="center"/>
          </w:tcPr>
          <w:p w:rsidR="005F32ED" w:rsidRPr="000C1E8D" w:rsidRDefault="004F5E92" w:rsidP="000C1E8D">
            <w:pPr>
              <w:widowControl/>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noProof/>
                <w:kern w:val="0"/>
                <w:sz w:val="18"/>
                <w:szCs w:val="18"/>
              </w:rPr>
              <mc:AlternateContent>
                <mc:Choice Requires="wps">
                  <w:drawing>
                    <wp:anchor distT="0" distB="0" distL="114300" distR="114300" simplePos="0" relativeHeight="251661312" behindDoc="0" locked="0" layoutInCell="1" allowOverlap="1" wp14:anchorId="1D563236" wp14:editId="0ED0F672">
                      <wp:simplePos x="0" y="0"/>
                      <wp:positionH relativeFrom="column">
                        <wp:posOffset>-18415</wp:posOffset>
                      </wp:positionH>
                      <wp:positionV relativeFrom="paragraph">
                        <wp:posOffset>-74930</wp:posOffset>
                      </wp:positionV>
                      <wp:extent cx="5646420" cy="449580"/>
                      <wp:effectExtent l="0" t="0" r="11430" b="26670"/>
                      <wp:wrapNone/>
                      <wp:docPr id="2" name="角丸四角形 2"/>
                      <wp:cNvGraphicFramePr/>
                      <a:graphic xmlns:a="http://schemas.openxmlformats.org/drawingml/2006/main">
                        <a:graphicData uri="http://schemas.microsoft.com/office/word/2010/wordprocessingShape">
                          <wps:wsp>
                            <wps:cNvSpPr/>
                            <wps:spPr>
                              <a:xfrm>
                                <a:off x="0" y="0"/>
                                <a:ext cx="5646420" cy="449580"/>
                              </a:xfrm>
                              <a:prstGeom prst="roundRect">
                                <a:avLst/>
                              </a:prstGeom>
                              <a:ln/>
                            </wps:spPr>
                            <wps:style>
                              <a:lnRef idx="3">
                                <a:schemeClr val="lt1"/>
                              </a:lnRef>
                              <a:fillRef idx="1">
                                <a:schemeClr val="accent1"/>
                              </a:fillRef>
                              <a:effectRef idx="1">
                                <a:schemeClr val="accent1"/>
                              </a:effectRef>
                              <a:fontRef idx="minor">
                                <a:schemeClr val="lt1"/>
                              </a:fontRef>
                            </wps:style>
                            <wps:txbx>
                              <w:txbxContent>
                                <w:p w:rsidR="004F5E92" w:rsidRDefault="004F5E92" w:rsidP="004F5E92">
                                  <w:pPr>
                                    <w:jc w:val="center"/>
                                  </w:pPr>
                                  <w:r>
                                    <w:rPr>
                                      <w:rFonts w:hint="eastAsia"/>
                                    </w:rPr>
                                    <w:t>今回</w:t>
                                  </w:r>
                                  <w:r>
                                    <w:t>、実習受入中のため見学できません。ご了承下さい。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563236" id="角丸四角形 2" o:spid="_x0000_s1027" style="position:absolute;margin-left:-1.45pt;margin-top:-5.9pt;width:444.6pt;height:3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" fillcolor="#5b9bd5 [3204]" strokecolor="white [3201]" strokeweight="1.5pt">
                      <v:stroke joinstyle="miter"/>
                      <v:textbox>
                        <w:txbxContent>
                          <w:p w:rsidR="004F5E92" w:rsidRDefault="004F5E92" w:rsidP="004F5E92">
                            <w:pPr>
                              <w:jc w:val="center"/>
                              <w:rPr>
                                <w:rFonts w:hint="eastAsia"/>
                              </w:rPr>
                            </w:pPr>
                            <w:r>
                              <w:rPr>
                                <w:rFonts w:hint="eastAsia"/>
                              </w:rPr>
                              <w:t>今回</w:t>
                            </w:r>
                            <w:r>
                              <w:t>、実習受入中のため見学できません。ご了承下さい。</w:t>
                            </w:r>
                          </w:p>
                        </w:txbxContent>
                      </v:textbox>
                    </v:roundrect>
                  </w:pict>
                </mc:Fallback>
              </mc:AlternateContent>
            </w:r>
            <w:r w:rsidR="005F32ED">
              <w:rPr>
                <w:rFonts w:ascii="ＭＳ Ｐ明朝" w:eastAsia="ＭＳ Ｐ明朝" w:hAnsi="ＭＳ Ｐ明朝" w:cs="ＭＳ Ｐゴシック" w:hint="eastAsia"/>
                <w:kern w:val="0"/>
                <w:sz w:val="18"/>
                <w:szCs w:val="18"/>
              </w:rPr>
              <w:t>産科と婦人科病棟。</w:t>
            </w:r>
          </w:p>
        </w:tc>
      </w:tr>
      <w:tr w:rsidR="00DC28FF" w:rsidRPr="000C1E8D" w:rsidTr="004F5E92">
        <w:trPr>
          <w:trHeight w:val="602"/>
        </w:trPr>
        <w:tc>
          <w:tcPr>
            <w:tcW w:w="1093" w:type="dxa"/>
            <w:tcBorders>
              <w:top w:val="nil"/>
              <w:left w:val="single" w:sz="4" w:space="0" w:color="auto"/>
              <w:bottom w:val="single" w:sz="4" w:space="0" w:color="auto"/>
              <w:right w:val="single" w:sz="4" w:space="0" w:color="auto"/>
            </w:tcBorders>
            <w:shd w:val="clear" w:color="auto" w:fill="auto"/>
            <w:noWrap/>
            <w:vAlign w:val="center"/>
            <w:hideMark/>
          </w:tcPr>
          <w:p w:rsidR="00DC28FF" w:rsidRPr="000C1E8D" w:rsidRDefault="00DC28FF" w:rsidP="000C1E8D">
            <w:pPr>
              <w:widowControl/>
              <w:jc w:val="center"/>
              <w:rPr>
                <w:rFonts w:ascii="ＭＳ Ｐ明朝" w:eastAsia="ＭＳ Ｐ明朝" w:hAnsi="ＭＳ Ｐ明朝" w:cs="ＭＳ Ｐゴシック"/>
                <w:kern w:val="0"/>
                <w:sz w:val="20"/>
                <w:szCs w:val="20"/>
              </w:rPr>
            </w:pPr>
            <w:r w:rsidRPr="000C1E8D">
              <w:rPr>
                <w:rFonts w:ascii="ＭＳ Ｐ明朝" w:eastAsia="ＭＳ Ｐ明朝" w:hAnsi="ＭＳ Ｐ明朝" w:cs="ＭＳ Ｐゴシック" w:hint="eastAsia"/>
                <w:kern w:val="0"/>
                <w:sz w:val="20"/>
                <w:szCs w:val="20"/>
              </w:rPr>
              <w:t>５階北</w:t>
            </w:r>
          </w:p>
        </w:tc>
        <w:tc>
          <w:tcPr>
            <w:tcW w:w="9268" w:type="dxa"/>
            <w:tcBorders>
              <w:top w:val="single" w:sz="4" w:space="0" w:color="auto"/>
              <w:left w:val="nil"/>
              <w:bottom w:val="single" w:sz="4" w:space="0" w:color="auto"/>
              <w:right w:val="single" w:sz="4" w:space="0" w:color="auto"/>
            </w:tcBorders>
            <w:shd w:val="clear" w:color="auto" w:fill="auto"/>
            <w:vAlign w:val="center"/>
            <w:hideMark/>
          </w:tcPr>
          <w:p w:rsidR="00DC28FF" w:rsidRPr="000C1E8D" w:rsidRDefault="00DC28FF" w:rsidP="000C1E8D">
            <w:pPr>
              <w:widowControl/>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主に循環器内科の看護を実施。</w:t>
            </w:r>
            <w:r w:rsidRPr="000C1E8D">
              <w:rPr>
                <w:rFonts w:ascii="ＭＳ Ｐ明朝" w:eastAsia="ＭＳ Ｐ明朝" w:hAnsi="ＭＳ Ｐ明朝" w:cs="ＭＳ Ｐゴシック" w:hint="eastAsia"/>
                <w:kern w:val="0"/>
                <w:sz w:val="18"/>
                <w:szCs w:val="18"/>
              </w:rPr>
              <w:t>心臓リハビリテーションにも積極的に取り組んでいる。</w:t>
            </w:r>
          </w:p>
        </w:tc>
      </w:tr>
      <w:tr w:rsidR="00DC28FF" w:rsidRPr="000C1E8D" w:rsidTr="004F5E92">
        <w:trPr>
          <w:trHeight w:val="555"/>
        </w:trPr>
        <w:tc>
          <w:tcPr>
            <w:tcW w:w="1093" w:type="dxa"/>
            <w:tcBorders>
              <w:top w:val="nil"/>
              <w:left w:val="single" w:sz="4" w:space="0" w:color="auto"/>
              <w:bottom w:val="single" w:sz="4" w:space="0" w:color="auto"/>
              <w:right w:val="single" w:sz="4" w:space="0" w:color="auto"/>
            </w:tcBorders>
            <w:shd w:val="clear" w:color="auto" w:fill="auto"/>
            <w:noWrap/>
            <w:vAlign w:val="center"/>
            <w:hideMark/>
          </w:tcPr>
          <w:p w:rsidR="00DC28FF" w:rsidRPr="000C1E8D" w:rsidRDefault="00DC28FF" w:rsidP="000C1E8D">
            <w:pPr>
              <w:widowControl/>
              <w:jc w:val="center"/>
              <w:rPr>
                <w:rFonts w:ascii="ＭＳ Ｐ明朝" w:eastAsia="ＭＳ Ｐ明朝" w:hAnsi="ＭＳ Ｐ明朝" w:cs="ＭＳ Ｐゴシック"/>
                <w:kern w:val="0"/>
                <w:sz w:val="20"/>
                <w:szCs w:val="20"/>
              </w:rPr>
            </w:pPr>
            <w:r w:rsidRPr="000C1E8D">
              <w:rPr>
                <w:rFonts w:ascii="ＭＳ Ｐ明朝" w:eastAsia="ＭＳ Ｐ明朝" w:hAnsi="ＭＳ Ｐ明朝" w:cs="ＭＳ Ｐゴシック" w:hint="eastAsia"/>
                <w:kern w:val="0"/>
                <w:sz w:val="20"/>
                <w:szCs w:val="20"/>
              </w:rPr>
              <w:t>５階南</w:t>
            </w:r>
          </w:p>
        </w:tc>
        <w:tc>
          <w:tcPr>
            <w:tcW w:w="9268" w:type="dxa"/>
            <w:tcBorders>
              <w:top w:val="single" w:sz="4" w:space="0" w:color="auto"/>
              <w:left w:val="nil"/>
              <w:bottom w:val="single" w:sz="4" w:space="0" w:color="auto"/>
              <w:right w:val="single" w:sz="4" w:space="0" w:color="auto"/>
            </w:tcBorders>
            <w:shd w:val="clear" w:color="auto" w:fill="auto"/>
            <w:vAlign w:val="center"/>
            <w:hideMark/>
          </w:tcPr>
          <w:p w:rsidR="00DC28FF" w:rsidRPr="000C1E8D" w:rsidRDefault="00DC28FF" w:rsidP="000C1E8D">
            <w:pPr>
              <w:widowControl/>
              <w:jc w:val="left"/>
              <w:rPr>
                <w:rFonts w:ascii="ＭＳ Ｐ明朝" w:eastAsia="ＭＳ Ｐ明朝" w:hAnsi="ＭＳ Ｐ明朝" w:cs="ＭＳ Ｐゴシック"/>
                <w:kern w:val="0"/>
                <w:sz w:val="18"/>
                <w:szCs w:val="18"/>
              </w:rPr>
            </w:pPr>
            <w:r w:rsidRPr="000C1E8D">
              <w:rPr>
                <w:rFonts w:ascii="ＭＳ Ｐ明朝" w:eastAsia="ＭＳ Ｐ明朝" w:hAnsi="ＭＳ Ｐ明朝" w:cs="ＭＳ Ｐゴシック" w:hint="eastAsia"/>
                <w:kern w:val="0"/>
                <w:sz w:val="18"/>
                <w:szCs w:val="18"/>
              </w:rPr>
              <w:t>心臓血管外科、泌尿器科、小児循環器、内科（腎臓）患者の看護、対象は小児から高齢者まで幅広い</w:t>
            </w:r>
          </w:p>
        </w:tc>
      </w:tr>
      <w:tr w:rsidR="00DC28FF" w:rsidRPr="000C1E8D" w:rsidTr="004F5E92">
        <w:trPr>
          <w:trHeight w:val="864"/>
        </w:trPr>
        <w:tc>
          <w:tcPr>
            <w:tcW w:w="1093" w:type="dxa"/>
            <w:tcBorders>
              <w:top w:val="nil"/>
              <w:left w:val="single" w:sz="4" w:space="0" w:color="auto"/>
              <w:bottom w:val="single" w:sz="4" w:space="0" w:color="auto"/>
              <w:right w:val="single" w:sz="4" w:space="0" w:color="auto"/>
            </w:tcBorders>
            <w:shd w:val="clear" w:color="auto" w:fill="auto"/>
            <w:noWrap/>
            <w:vAlign w:val="center"/>
            <w:hideMark/>
          </w:tcPr>
          <w:p w:rsidR="00DC28FF" w:rsidRPr="000C1E8D" w:rsidRDefault="00DC28FF" w:rsidP="000C1E8D">
            <w:pPr>
              <w:widowControl/>
              <w:jc w:val="center"/>
              <w:rPr>
                <w:rFonts w:ascii="ＭＳ Ｐ明朝" w:eastAsia="ＭＳ Ｐ明朝" w:hAnsi="ＭＳ Ｐ明朝" w:cs="ＭＳ Ｐゴシック"/>
                <w:kern w:val="0"/>
                <w:sz w:val="20"/>
                <w:szCs w:val="20"/>
              </w:rPr>
            </w:pPr>
            <w:r w:rsidRPr="000C1E8D">
              <w:rPr>
                <w:rFonts w:ascii="ＭＳ Ｐ明朝" w:eastAsia="ＭＳ Ｐ明朝" w:hAnsi="ＭＳ Ｐ明朝" w:cs="ＭＳ Ｐゴシック" w:hint="eastAsia"/>
                <w:kern w:val="0"/>
                <w:sz w:val="20"/>
                <w:szCs w:val="20"/>
              </w:rPr>
              <w:t>６階北</w:t>
            </w:r>
          </w:p>
        </w:tc>
        <w:tc>
          <w:tcPr>
            <w:tcW w:w="9268" w:type="dxa"/>
            <w:tcBorders>
              <w:top w:val="single" w:sz="4" w:space="0" w:color="auto"/>
              <w:left w:val="nil"/>
              <w:bottom w:val="single" w:sz="4" w:space="0" w:color="auto"/>
              <w:right w:val="single" w:sz="4" w:space="0" w:color="000000"/>
            </w:tcBorders>
            <w:shd w:val="clear" w:color="auto" w:fill="auto"/>
            <w:vAlign w:val="center"/>
            <w:hideMark/>
          </w:tcPr>
          <w:p w:rsidR="00DC28FF" w:rsidRPr="000C1E8D" w:rsidRDefault="00DC28FF" w:rsidP="000C1E8D">
            <w:pPr>
              <w:widowControl/>
              <w:jc w:val="left"/>
              <w:rPr>
                <w:rFonts w:ascii="ＭＳ Ｐ明朝" w:eastAsia="ＭＳ Ｐ明朝" w:hAnsi="ＭＳ Ｐ明朝" w:cs="ＭＳ Ｐゴシック"/>
                <w:kern w:val="0"/>
                <w:sz w:val="18"/>
                <w:szCs w:val="18"/>
              </w:rPr>
            </w:pPr>
            <w:r w:rsidRPr="000C1E8D">
              <w:rPr>
                <w:rFonts w:ascii="ＭＳ Ｐ明朝" w:eastAsia="ＭＳ Ｐ明朝" w:hAnsi="ＭＳ Ｐ明朝" w:cs="ＭＳ Ｐゴシック" w:hint="eastAsia"/>
                <w:kern w:val="0"/>
                <w:sz w:val="18"/>
                <w:szCs w:val="18"/>
              </w:rPr>
              <w:t>内科（呼吸器）・腫瘍内科。悪性腫瘍から急性・慢性呼吸不全患者の看護を行っている。人工呼吸器管理患者、在宅酸素療法導入患者も多い。</w:t>
            </w:r>
          </w:p>
        </w:tc>
      </w:tr>
      <w:tr w:rsidR="00DC28FF" w:rsidRPr="000C1E8D" w:rsidTr="004F5E92">
        <w:trPr>
          <w:trHeight w:val="710"/>
        </w:trPr>
        <w:tc>
          <w:tcPr>
            <w:tcW w:w="1093" w:type="dxa"/>
            <w:tcBorders>
              <w:top w:val="nil"/>
              <w:left w:val="single" w:sz="4" w:space="0" w:color="auto"/>
              <w:bottom w:val="single" w:sz="4" w:space="0" w:color="auto"/>
              <w:right w:val="single" w:sz="4" w:space="0" w:color="auto"/>
            </w:tcBorders>
            <w:shd w:val="clear" w:color="auto" w:fill="auto"/>
            <w:noWrap/>
            <w:vAlign w:val="center"/>
            <w:hideMark/>
          </w:tcPr>
          <w:p w:rsidR="00DC28FF" w:rsidRPr="000C1E8D" w:rsidRDefault="00DC28FF" w:rsidP="000C1E8D">
            <w:pPr>
              <w:widowControl/>
              <w:jc w:val="center"/>
              <w:rPr>
                <w:rFonts w:ascii="ＭＳ Ｐ明朝" w:eastAsia="ＭＳ Ｐ明朝" w:hAnsi="ＭＳ Ｐ明朝" w:cs="ＭＳ Ｐゴシック"/>
                <w:kern w:val="0"/>
                <w:sz w:val="20"/>
                <w:szCs w:val="20"/>
              </w:rPr>
            </w:pPr>
            <w:r w:rsidRPr="000C1E8D">
              <w:rPr>
                <w:rFonts w:ascii="ＭＳ Ｐ明朝" w:eastAsia="ＭＳ Ｐ明朝" w:hAnsi="ＭＳ Ｐ明朝" w:cs="ＭＳ Ｐゴシック" w:hint="eastAsia"/>
                <w:kern w:val="0"/>
                <w:sz w:val="20"/>
                <w:szCs w:val="20"/>
              </w:rPr>
              <w:t>６階南</w:t>
            </w:r>
          </w:p>
        </w:tc>
        <w:tc>
          <w:tcPr>
            <w:tcW w:w="9268" w:type="dxa"/>
            <w:tcBorders>
              <w:top w:val="single" w:sz="4" w:space="0" w:color="auto"/>
              <w:left w:val="nil"/>
              <w:bottom w:val="single" w:sz="4" w:space="0" w:color="auto"/>
              <w:right w:val="single" w:sz="4" w:space="0" w:color="auto"/>
            </w:tcBorders>
            <w:shd w:val="clear" w:color="auto" w:fill="auto"/>
            <w:vAlign w:val="center"/>
            <w:hideMark/>
          </w:tcPr>
          <w:p w:rsidR="00DC28FF" w:rsidRPr="000C1E8D" w:rsidRDefault="00DC28FF" w:rsidP="000C1E8D">
            <w:pPr>
              <w:widowControl/>
              <w:jc w:val="left"/>
              <w:rPr>
                <w:rFonts w:ascii="ＭＳ Ｐ明朝" w:eastAsia="ＭＳ Ｐ明朝" w:hAnsi="ＭＳ Ｐ明朝" w:cs="ＭＳ Ｐゴシック"/>
                <w:kern w:val="0"/>
                <w:sz w:val="18"/>
                <w:szCs w:val="18"/>
              </w:rPr>
            </w:pPr>
            <w:r w:rsidRPr="000C1E8D">
              <w:rPr>
                <w:rFonts w:ascii="ＭＳ Ｐ明朝" w:eastAsia="ＭＳ Ｐ明朝" w:hAnsi="ＭＳ Ｐ明朝" w:cs="ＭＳ Ｐゴシック" w:hint="eastAsia"/>
                <w:kern w:val="0"/>
                <w:sz w:val="18"/>
                <w:szCs w:val="18"/>
              </w:rPr>
              <w:t>外科（呼吸器・乳腺）神経内科の病棟。</w:t>
            </w:r>
          </w:p>
        </w:tc>
      </w:tr>
      <w:tr w:rsidR="00DC28FF" w:rsidRPr="000C1E8D" w:rsidTr="004F5E92">
        <w:trPr>
          <w:trHeight w:val="640"/>
        </w:trPr>
        <w:tc>
          <w:tcPr>
            <w:tcW w:w="1093" w:type="dxa"/>
            <w:tcBorders>
              <w:top w:val="nil"/>
              <w:left w:val="single" w:sz="4" w:space="0" w:color="auto"/>
              <w:bottom w:val="single" w:sz="4" w:space="0" w:color="auto"/>
              <w:right w:val="single" w:sz="4" w:space="0" w:color="auto"/>
            </w:tcBorders>
            <w:shd w:val="clear" w:color="auto" w:fill="auto"/>
            <w:noWrap/>
            <w:vAlign w:val="center"/>
          </w:tcPr>
          <w:p w:rsidR="00DC28FF" w:rsidRPr="000C1E8D" w:rsidRDefault="00DC28FF" w:rsidP="000C1E8D">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６HCU</w:t>
            </w:r>
          </w:p>
        </w:tc>
        <w:tc>
          <w:tcPr>
            <w:tcW w:w="9268" w:type="dxa"/>
            <w:tcBorders>
              <w:top w:val="single" w:sz="4" w:space="0" w:color="auto"/>
              <w:left w:val="nil"/>
              <w:bottom w:val="single" w:sz="4" w:space="0" w:color="auto"/>
              <w:right w:val="single" w:sz="4" w:space="0" w:color="auto"/>
            </w:tcBorders>
            <w:shd w:val="clear" w:color="auto" w:fill="auto"/>
            <w:vAlign w:val="center"/>
          </w:tcPr>
          <w:p w:rsidR="00DC28FF" w:rsidRPr="000C1E8D" w:rsidRDefault="00DC28FF" w:rsidP="000C1E8D">
            <w:pPr>
              <w:widowControl/>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主に内科と脳神経外科の高度治療室。</w:t>
            </w:r>
          </w:p>
        </w:tc>
      </w:tr>
      <w:tr w:rsidR="00DC28FF" w:rsidRPr="000C1E8D" w:rsidTr="004F5E92">
        <w:trPr>
          <w:trHeight w:val="864"/>
        </w:trPr>
        <w:tc>
          <w:tcPr>
            <w:tcW w:w="1093" w:type="dxa"/>
            <w:tcBorders>
              <w:top w:val="nil"/>
              <w:left w:val="single" w:sz="4" w:space="0" w:color="auto"/>
              <w:bottom w:val="single" w:sz="4" w:space="0" w:color="auto"/>
              <w:right w:val="single" w:sz="4" w:space="0" w:color="auto"/>
            </w:tcBorders>
            <w:shd w:val="clear" w:color="auto" w:fill="auto"/>
            <w:noWrap/>
            <w:vAlign w:val="center"/>
            <w:hideMark/>
          </w:tcPr>
          <w:p w:rsidR="00DC28FF" w:rsidRPr="000C1E8D" w:rsidRDefault="00DC28FF" w:rsidP="000C1E8D">
            <w:pPr>
              <w:widowControl/>
              <w:jc w:val="center"/>
              <w:rPr>
                <w:rFonts w:ascii="ＭＳ Ｐ明朝" w:eastAsia="ＭＳ Ｐ明朝" w:hAnsi="ＭＳ Ｐ明朝" w:cs="ＭＳ Ｐゴシック"/>
                <w:kern w:val="0"/>
                <w:sz w:val="20"/>
                <w:szCs w:val="20"/>
              </w:rPr>
            </w:pPr>
            <w:r w:rsidRPr="000C1E8D">
              <w:rPr>
                <w:rFonts w:ascii="ＭＳ Ｐ明朝" w:eastAsia="ＭＳ Ｐ明朝" w:hAnsi="ＭＳ Ｐ明朝" w:cs="ＭＳ Ｐゴシック" w:hint="eastAsia"/>
                <w:kern w:val="0"/>
                <w:sz w:val="20"/>
                <w:szCs w:val="20"/>
              </w:rPr>
              <w:t>７階北</w:t>
            </w:r>
          </w:p>
        </w:tc>
        <w:tc>
          <w:tcPr>
            <w:tcW w:w="9268" w:type="dxa"/>
            <w:tcBorders>
              <w:top w:val="single" w:sz="4" w:space="0" w:color="auto"/>
              <w:left w:val="nil"/>
              <w:bottom w:val="single" w:sz="4" w:space="0" w:color="auto"/>
              <w:right w:val="single" w:sz="4" w:space="0" w:color="auto"/>
            </w:tcBorders>
            <w:shd w:val="clear" w:color="auto" w:fill="auto"/>
            <w:vAlign w:val="center"/>
            <w:hideMark/>
          </w:tcPr>
          <w:p w:rsidR="00DC28FF" w:rsidRPr="000C1E8D" w:rsidRDefault="00DC28FF" w:rsidP="000C1E8D">
            <w:pPr>
              <w:widowControl/>
              <w:jc w:val="left"/>
              <w:rPr>
                <w:rFonts w:ascii="ＭＳ Ｐ明朝" w:eastAsia="ＭＳ Ｐ明朝" w:hAnsi="ＭＳ Ｐ明朝" w:cs="ＭＳ Ｐゴシック"/>
                <w:kern w:val="0"/>
                <w:sz w:val="18"/>
                <w:szCs w:val="18"/>
              </w:rPr>
            </w:pPr>
            <w:r w:rsidRPr="000C1E8D">
              <w:rPr>
                <w:rFonts w:ascii="ＭＳ Ｐ明朝" w:eastAsia="ＭＳ Ｐ明朝" w:hAnsi="ＭＳ Ｐ明朝" w:cs="ＭＳ Ｐゴシック" w:hint="eastAsia"/>
                <w:kern w:val="0"/>
                <w:sz w:val="18"/>
                <w:szCs w:val="18"/>
              </w:rPr>
              <w:t>内科（血液・消化器）病棟</w:t>
            </w:r>
            <w:r>
              <w:rPr>
                <w:rFonts w:ascii="ＭＳ Ｐ明朝" w:eastAsia="ＭＳ Ｐ明朝" w:hAnsi="ＭＳ Ｐ明朝" w:cs="ＭＳ Ｐゴシック" w:hint="eastAsia"/>
                <w:kern w:val="0"/>
                <w:sz w:val="18"/>
                <w:szCs w:val="18"/>
              </w:rPr>
              <w:t>。</w:t>
            </w:r>
            <w:r w:rsidRPr="000C1E8D">
              <w:rPr>
                <w:rFonts w:ascii="ＭＳ Ｐ明朝" w:eastAsia="ＭＳ Ｐ明朝" w:hAnsi="ＭＳ Ｐ明朝" w:cs="ＭＳ Ｐゴシック" w:hint="eastAsia"/>
                <w:kern w:val="0"/>
                <w:sz w:val="18"/>
                <w:szCs w:val="18"/>
              </w:rPr>
              <w:t>がん化学療法、骨髄移植、末梢血幹細胞移植、放射線療法などの看護を実施。無菌室あり。</w:t>
            </w:r>
          </w:p>
        </w:tc>
      </w:tr>
      <w:tr w:rsidR="00DC28FF" w:rsidRPr="000C1E8D" w:rsidTr="004F5E92">
        <w:trPr>
          <w:trHeight w:val="864"/>
        </w:trPr>
        <w:tc>
          <w:tcPr>
            <w:tcW w:w="1093" w:type="dxa"/>
            <w:tcBorders>
              <w:top w:val="nil"/>
              <w:left w:val="single" w:sz="4" w:space="0" w:color="auto"/>
              <w:bottom w:val="single" w:sz="4" w:space="0" w:color="auto"/>
              <w:right w:val="single" w:sz="4" w:space="0" w:color="auto"/>
            </w:tcBorders>
            <w:shd w:val="clear" w:color="auto" w:fill="auto"/>
            <w:noWrap/>
            <w:vAlign w:val="center"/>
            <w:hideMark/>
          </w:tcPr>
          <w:p w:rsidR="00DC28FF" w:rsidRPr="000C1E8D" w:rsidRDefault="00DC28FF" w:rsidP="000C1E8D">
            <w:pPr>
              <w:widowControl/>
              <w:jc w:val="center"/>
              <w:rPr>
                <w:rFonts w:ascii="ＭＳ Ｐ明朝" w:eastAsia="ＭＳ Ｐ明朝" w:hAnsi="ＭＳ Ｐ明朝" w:cs="ＭＳ Ｐゴシック"/>
                <w:kern w:val="0"/>
                <w:sz w:val="20"/>
                <w:szCs w:val="20"/>
              </w:rPr>
            </w:pPr>
            <w:r w:rsidRPr="000C1E8D">
              <w:rPr>
                <w:rFonts w:ascii="ＭＳ Ｐ明朝" w:eastAsia="ＭＳ Ｐ明朝" w:hAnsi="ＭＳ Ｐ明朝" w:cs="ＭＳ Ｐゴシック" w:hint="eastAsia"/>
                <w:kern w:val="0"/>
                <w:sz w:val="20"/>
                <w:szCs w:val="20"/>
              </w:rPr>
              <w:t>７階南</w:t>
            </w:r>
          </w:p>
        </w:tc>
        <w:tc>
          <w:tcPr>
            <w:tcW w:w="9268" w:type="dxa"/>
            <w:tcBorders>
              <w:top w:val="single" w:sz="4" w:space="0" w:color="auto"/>
              <w:left w:val="nil"/>
              <w:bottom w:val="single" w:sz="4" w:space="0" w:color="auto"/>
              <w:right w:val="single" w:sz="4" w:space="0" w:color="000000"/>
            </w:tcBorders>
            <w:shd w:val="clear" w:color="auto" w:fill="auto"/>
            <w:hideMark/>
          </w:tcPr>
          <w:p w:rsidR="00DC28FF" w:rsidRPr="000C1E8D" w:rsidRDefault="004F5E92" w:rsidP="000C1E8D">
            <w:pPr>
              <w:widowControl/>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noProof/>
                <w:kern w:val="0"/>
                <w:sz w:val="18"/>
                <w:szCs w:val="18"/>
              </w:rPr>
              <mc:AlternateContent>
                <mc:Choice Requires="wps">
                  <w:drawing>
                    <wp:anchor distT="0" distB="0" distL="114300" distR="114300" simplePos="0" relativeHeight="251663360" behindDoc="0" locked="0" layoutInCell="1" allowOverlap="1" wp14:anchorId="237A7662" wp14:editId="2C1C4A4C">
                      <wp:simplePos x="0" y="0"/>
                      <wp:positionH relativeFrom="column">
                        <wp:posOffset>-15875</wp:posOffset>
                      </wp:positionH>
                      <wp:positionV relativeFrom="paragraph">
                        <wp:posOffset>48895</wp:posOffset>
                      </wp:positionV>
                      <wp:extent cx="5646420" cy="449580"/>
                      <wp:effectExtent l="0" t="0" r="11430" b="26670"/>
                      <wp:wrapNone/>
                      <wp:docPr id="4" name="角丸四角形 4"/>
                      <wp:cNvGraphicFramePr/>
                      <a:graphic xmlns:a="http://schemas.openxmlformats.org/drawingml/2006/main">
                        <a:graphicData uri="http://schemas.microsoft.com/office/word/2010/wordprocessingShape">
                          <wps:wsp>
                            <wps:cNvSpPr/>
                            <wps:spPr>
                              <a:xfrm>
                                <a:off x="0" y="0"/>
                                <a:ext cx="5646420" cy="449580"/>
                              </a:xfrm>
                              <a:prstGeom prst="roundRect">
                                <a:avLst/>
                              </a:prstGeom>
                              <a:ln/>
                            </wps:spPr>
                            <wps:style>
                              <a:lnRef idx="3">
                                <a:schemeClr val="lt1"/>
                              </a:lnRef>
                              <a:fillRef idx="1">
                                <a:schemeClr val="accent1"/>
                              </a:fillRef>
                              <a:effectRef idx="1">
                                <a:schemeClr val="accent1"/>
                              </a:effectRef>
                              <a:fontRef idx="minor">
                                <a:schemeClr val="lt1"/>
                              </a:fontRef>
                            </wps:style>
                            <wps:txbx>
                              <w:txbxContent>
                                <w:p w:rsidR="004F5E92" w:rsidRDefault="004F5E92" w:rsidP="004F5E92">
                                  <w:pPr>
                                    <w:jc w:val="center"/>
                                  </w:pPr>
                                  <w:r>
                                    <w:rPr>
                                      <w:rFonts w:hint="eastAsia"/>
                                    </w:rPr>
                                    <w:t>今回</w:t>
                                  </w:r>
                                  <w:r>
                                    <w:t>、実習受入中のため見学できません。ご了承下さい。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37A7662" id="角丸四角形 4" o:spid="_x0000_s1028" style="position:absolute;margin-left:-1.25pt;margin-top:3.85pt;width:444.6pt;height:35.4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" fillcolor="#5b9bd5 [3204]" strokecolor="white [3201]" strokeweight="1.5pt">
                      <v:stroke joinstyle="miter"/>
                      <v:textbox>
                        <w:txbxContent>
                          <w:p w:rsidR="004F5E92" w:rsidRDefault="004F5E92" w:rsidP="004F5E92">
                            <w:pPr>
                              <w:jc w:val="center"/>
                              <w:rPr>
                                <w:rFonts w:hint="eastAsia"/>
                              </w:rPr>
                            </w:pPr>
                            <w:r>
                              <w:rPr>
                                <w:rFonts w:hint="eastAsia"/>
                              </w:rPr>
                              <w:t>今回</w:t>
                            </w:r>
                            <w:r>
                              <w:t>、実習受入中のため見学できません。ご了承下さい。</w:t>
                            </w:r>
                          </w:p>
                        </w:txbxContent>
                      </v:textbox>
                    </v:roundrect>
                  </w:pict>
                </mc:Fallback>
              </mc:AlternateContent>
            </w:r>
            <w:r w:rsidR="00DC28FF" w:rsidRPr="000C1E8D">
              <w:rPr>
                <w:rFonts w:ascii="ＭＳ Ｐ明朝" w:eastAsia="ＭＳ Ｐ明朝" w:hAnsi="ＭＳ Ｐ明朝" w:cs="ＭＳ Ｐゴシック" w:hint="eastAsia"/>
                <w:kern w:val="0"/>
                <w:sz w:val="18"/>
                <w:szCs w:val="18"/>
              </w:rPr>
              <w:t>外科単科の病棟。胃から肛門までの消化管、胆管膵系の消化器疾患が対象である。主に周手術期看護を実施。ストーマケアにも力を入れている。</w:t>
            </w:r>
          </w:p>
        </w:tc>
      </w:tr>
      <w:tr w:rsidR="00DC28FF" w:rsidRPr="000C1E8D" w:rsidTr="004F5E92">
        <w:trPr>
          <w:trHeight w:val="996"/>
        </w:trPr>
        <w:tc>
          <w:tcPr>
            <w:tcW w:w="1093" w:type="dxa"/>
            <w:tcBorders>
              <w:top w:val="nil"/>
              <w:left w:val="single" w:sz="4" w:space="0" w:color="auto"/>
              <w:bottom w:val="single" w:sz="4" w:space="0" w:color="auto"/>
              <w:right w:val="single" w:sz="4" w:space="0" w:color="auto"/>
            </w:tcBorders>
            <w:shd w:val="clear" w:color="auto" w:fill="auto"/>
            <w:noWrap/>
            <w:vAlign w:val="center"/>
            <w:hideMark/>
          </w:tcPr>
          <w:p w:rsidR="00DC28FF" w:rsidRPr="000C1E8D" w:rsidRDefault="00DC28FF" w:rsidP="000C1E8D">
            <w:pPr>
              <w:widowControl/>
              <w:jc w:val="center"/>
              <w:rPr>
                <w:rFonts w:ascii="ＭＳ Ｐ明朝" w:eastAsia="ＭＳ Ｐ明朝" w:hAnsi="ＭＳ Ｐ明朝" w:cs="ＭＳ Ｐゴシック"/>
                <w:kern w:val="0"/>
                <w:sz w:val="20"/>
                <w:szCs w:val="20"/>
              </w:rPr>
            </w:pPr>
            <w:r w:rsidRPr="000C1E8D">
              <w:rPr>
                <w:rFonts w:ascii="ＭＳ Ｐ明朝" w:eastAsia="ＭＳ Ｐ明朝" w:hAnsi="ＭＳ Ｐ明朝" w:cs="ＭＳ Ｐゴシック" w:hint="eastAsia"/>
                <w:kern w:val="0"/>
                <w:sz w:val="20"/>
                <w:szCs w:val="20"/>
              </w:rPr>
              <w:t>８階北</w:t>
            </w:r>
          </w:p>
        </w:tc>
        <w:tc>
          <w:tcPr>
            <w:tcW w:w="9268" w:type="dxa"/>
            <w:tcBorders>
              <w:top w:val="single" w:sz="4" w:space="0" w:color="auto"/>
              <w:left w:val="nil"/>
              <w:bottom w:val="single" w:sz="4" w:space="0" w:color="auto"/>
              <w:right w:val="single" w:sz="4" w:space="0" w:color="auto"/>
            </w:tcBorders>
            <w:shd w:val="clear" w:color="auto" w:fill="auto"/>
            <w:vAlign w:val="center"/>
            <w:hideMark/>
          </w:tcPr>
          <w:p w:rsidR="00DC28FF" w:rsidRPr="000C1E8D" w:rsidRDefault="00DC28FF" w:rsidP="000C1E8D">
            <w:pPr>
              <w:widowControl/>
              <w:jc w:val="left"/>
              <w:rPr>
                <w:rFonts w:ascii="ＭＳ Ｐ明朝" w:eastAsia="ＭＳ Ｐ明朝" w:hAnsi="ＭＳ Ｐ明朝" w:cs="ＭＳ Ｐゴシック"/>
                <w:kern w:val="0"/>
                <w:sz w:val="18"/>
                <w:szCs w:val="18"/>
              </w:rPr>
            </w:pPr>
            <w:r w:rsidRPr="000C1E8D">
              <w:rPr>
                <w:rFonts w:ascii="ＭＳ Ｐ明朝" w:eastAsia="ＭＳ Ｐ明朝" w:hAnsi="ＭＳ Ｐ明朝" w:cs="ＭＳ Ｐゴシック" w:hint="eastAsia"/>
                <w:kern w:val="0"/>
                <w:sz w:val="18"/>
                <w:szCs w:val="18"/>
              </w:rPr>
              <w:t>脳神経外科、内科（消化器）病棟。脳外科は周手術期看護、内科はラジオ波、インターフェロン、炎症性腸疾患などの治療の看護が学べる。</w:t>
            </w:r>
          </w:p>
        </w:tc>
      </w:tr>
      <w:tr w:rsidR="00DC28FF" w:rsidRPr="000C1E8D" w:rsidTr="004F5E92">
        <w:trPr>
          <w:trHeight w:val="996"/>
        </w:trPr>
        <w:tc>
          <w:tcPr>
            <w:tcW w:w="1093" w:type="dxa"/>
            <w:tcBorders>
              <w:top w:val="nil"/>
              <w:left w:val="single" w:sz="4" w:space="0" w:color="auto"/>
              <w:bottom w:val="single" w:sz="4" w:space="0" w:color="auto"/>
              <w:right w:val="single" w:sz="4" w:space="0" w:color="auto"/>
            </w:tcBorders>
            <w:shd w:val="clear" w:color="auto" w:fill="auto"/>
            <w:noWrap/>
            <w:vAlign w:val="center"/>
            <w:hideMark/>
          </w:tcPr>
          <w:p w:rsidR="00DC28FF" w:rsidRPr="000C1E8D" w:rsidRDefault="00DC28FF" w:rsidP="000C1E8D">
            <w:pPr>
              <w:widowControl/>
              <w:jc w:val="center"/>
              <w:rPr>
                <w:rFonts w:ascii="ＭＳ Ｐ明朝" w:eastAsia="ＭＳ Ｐ明朝" w:hAnsi="ＭＳ Ｐ明朝" w:cs="ＭＳ Ｐゴシック"/>
                <w:kern w:val="0"/>
                <w:sz w:val="20"/>
                <w:szCs w:val="20"/>
              </w:rPr>
            </w:pPr>
            <w:r w:rsidRPr="000C1E8D">
              <w:rPr>
                <w:rFonts w:ascii="ＭＳ Ｐ明朝" w:eastAsia="ＭＳ Ｐ明朝" w:hAnsi="ＭＳ Ｐ明朝" w:cs="ＭＳ Ｐゴシック" w:hint="eastAsia"/>
                <w:kern w:val="0"/>
                <w:sz w:val="20"/>
                <w:szCs w:val="20"/>
              </w:rPr>
              <w:t>８階南</w:t>
            </w:r>
          </w:p>
        </w:tc>
        <w:tc>
          <w:tcPr>
            <w:tcW w:w="9268" w:type="dxa"/>
            <w:tcBorders>
              <w:top w:val="single" w:sz="4" w:space="0" w:color="auto"/>
              <w:left w:val="nil"/>
              <w:bottom w:val="single" w:sz="4" w:space="0" w:color="auto"/>
              <w:right w:val="single" w:sz="4" w:space="0" w:color="000000"/>
            </w:tcBorders>
            <w:shd w:val="clear" w:color="auto" w:fill="auto"/>
            <w:vAlign w:val="center"/>
            <w:hideMark/>
          </w:tcPr>
          <w:p w:rsidR="00DC28FF" w:rsidRPr="000C1E8D" w:rsidRDefault="00DC28FF" w:rsidP="000C1E8D">
            <w:pPr>
              <w:widowControl/>
              <w:jc w:val="left"/>
              <w:rPr>
                <w:rFonts w:ascii="ＭＳ Ｐ明朝" w:eastAsia="ＭＳ Ｐ明朝" w:hAnsi="ＭＳ Ｐ明朝" w:cs="ＭＳ Ｐゴシック"/>
                <w:kern w:val="0"/>
                <w:sz w:val="18"/>
                <w:szCs w:val="18"/>
              </w:rPr>
            </w:pPr>
            <w:r w:rsidRPr="000C1E8D">
              <w:rPr>
                <w:rFonts w:ascii="ＭＳ Ｐ明朝" w:eastAsia="ＭＳ Ｐ明朝" w:hAnsi="ＭＳ Ｐ明朝" w:cs="ＭＳ Ｐゴシック" w:hint="eastAsia"/>
                <w:kern w:val="0"/>
                <w:sz w:val="18"/>
                <w:szCs w:val="18"/>
              </w:rPr>
              <w:t>整形外科・耳鼻科患者の看護。ほとんどの患者が手術目的の入院。高齢者が多く、成人病や褥瘡の合併症予防のためNST・薬剤師などと連携し問題解決にあたっている。</w:t>
            </w:r>
          </w:p>
        </w:tc>
      </w:tr>
      <w:tr w:rsidR="00DC28FF" w:rsidRPr="000C1E8D" w:rsidTr="004F5E92">
        <w:trPr>
          <w:trHeight w:val="969"/>
        </w:trPr>
        <w:tc>
          <w:tcPr>
            <w:tcW w:w="1093" w:type="dxa"/>
            <w:tcBorders>
              <w:top w:val="nil"/>
              <w:left w:val="single" w:sz="4" w:space="0" w:color="auto"/>
              <w:bottom w:val="single" w:sz="4" w:space="0" w:color="auto"/>
              <w:right w:val="single" w:sz="4" w:space="0" w:color="auto"/>
            </w:tcBorders>
            <w:shd w:val="clear" w:color="auto" w:fill="auto"/>
            <w:noWrap/>
            <w:vAlign w:val="center"/>
            <w:hideMark/>
          </w:tcPr>
          <w:p w:rsidR="00DC28FF" w:rsidRPr="000C1E8D" w:rsidRDefault="00DC28FF" w:rsidP="00DC28FF">
            <w:pPr>
              <w:widowControl/>
              <w:ind w:firstLineChars="100" w:firstLine="200"/>
              <w:jc w:val="left"/>
              <w:rPr>
                <w:rFonts w:ascii="ＭＳ Ｐ明朝" w:eastAsia="ＭＳ Ｐ明朝" w:hAnsi="ＭＳ Ｐ明朝" w:cs="ＭＳ Ｐゴシック"/>
                <w:kern w:val="0"/>
                <w:sz w:val="20"/>
                <w:szCs w:val="20"/>
              </w:rPr>
            </w:pPr>
            <w:r w:rsidRPr="000C1E8D">
              <w:rPr>
                <w:rFonts w:ascii="ＭＳ Ｐ明朝" w:eastAsia="ＭＳ Ｐ明朝" w:hAnsi="ＭＳ Ｐ明朝" w:cs="ＭＳ Ｐゴシック" w:hint="eastAsia"/>
                <w:kern w:val="0"/>
                <w:sz w:val="20"/>
                <w:szCs w:val="20"/>
              </w:rPr>
              <w:t>手術室</w:t>
            </w:r>
          </w:p>
        </w:tc>
        <w:tc>
          <w:tcPr>
            <w:tcW w:w="9268" w:type="dxa"/>
            <w:tcBorders>
              <w:top w:val="single" w:sz="4" w:space="0" w:color="auto"/>
              <w:left w:val="nil"/>
              <w:bottom w:val="single" w:sz="4" w:space="0" w:color="auto"/>
              <w:right w:val="single" w:sz="4" w:space="0" w:color="000000"/>
            </w:tcBorders>
            <w:shd w:val="clear" w:color="auto" w:fill="auto"/>
            <w:vAlign w:val="center"/>
            <w:hideMark/>
          </w:tcPr>
          <w:p w:rsidR="00DC28FF" w:rsidRPr="000C1E8D" w:rsidRDefault="004F5E92" w:rsidP="000C1E8D">
            <w:pPr>
              <w:widowControl/>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noProof/>
                <w:kern w:val="0"/>
                <w:sz w:val="18"/>
                <w:szCs w:val="18"/>
              </w:rPr>
              <mc:AlternateContent>
                <mc:Choice Requires="wps">
                  <w:drawing>
                    <wp:anchor distT="0" distB="0" distL="114300" distR="114300" simplePos="0" relativeHeight="251665408" behindDoc="0" locked="0" layoutInCell="1" allowOverlap="1" wp14:anchorId="237A7662" wp14:editId="2C1C4A4C">
                      <wp:simplePos x="0" y="0"/>
                      <wp:positionH relativeFrom="column">
                        <wp:posOffset>-6985</wp:posOffset>
                      </wp:positionH>
                      <wp:positionV relativeFrom="paragraph">
                        <wp:posOffset>35560</wp:posOffset>
                      </wp:positionV>
                      <wp:extent cx="5646420" cy="449580"/>
                      <wp:effectExtent l="0" t="0" r="11430" b="26670"/>
                      <wp:wrapNone/>
                      <wp:docPr id="5" name="角丸四角形 5"/>
                      <wp:cNvGraphicFramePr/>
                      <a:graphic xmlns:a="http://schemas.openxmlformats.org/drawingml/2006/main">
                        <a:graphicData uri="http://schemas.microsoft.com/office/word/2010/wordprocessingShape">
                          <wps:wsp>
                            <wps:cNvSpPr/>
                            <wps:spPr>
                              <a:xfrm>
                                <a:off x="0" y="0"/>
                                <a:ext cx="5646420" cy="449580"/>
                              </a:xfrm>
                              <a:prstGeom prst="roundRect">
                                <a:avLst/>
                              </a:prstGeom>
                              <a:ln/>
                            </wps:spPr>
                            <wps:style>
                              <a:lnRef idx="3">
                                <a:schemeClr val="lt1"/>
                              </a:lnRef>
                              <a:fillRef idx="1">
                                <a:schemeClr val="accent1"/>
                              </a:fillRef>
                              <a:effectRef idx="1">
                                <a:schemeClr val="accent1"/>
                              </a:effectRef>
                              <a:fontRef idx="minor">
                                <a:schemeClr val="lt1"/>
                              </a:fontRef>
                            </wps:style>
                            <wps:txbx>
                              <w:txbxContent>
                                <w:p w:rsidR="004F5E92" w:rsidRDefault="004F5E92" w:rsidP="004F5E92">
                                  <w:pPr>
                                    <w:jc w:val="center"/>
                                  </w:pPr>
                                  <w:r>
                                    <w:rPr>
                                      <w:rFonts w:hint="eastAsia"/>
                                    </w:rPr>
                                    <w:t>今回</w:t>
                                  </w:r>
                                  <w:r>
                                    <w:t>、実習受入中のため見学できません。ご了承下さい。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7A7662" id="角丸四角形 5" o:spid="_x0000_s1029" style="position:absolute;margin-left:-.55pt;margin-top:2.8pt;width:444.6pt;height:3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" fillcolor="#5b9bd5 [3204]" strokecolor="white [3201]" strokeweight="1.5pt">
                      <v:stroke joinstyle="miter"/>
                      <v:textbox>
                        <w:txbxContent>
                          <w:p w:rsidR="004F5E92" w:rsidRDefault="004F5E92" w:rsidP="004F5E92">
                            <w:pPr>
                              <w:jc w:val="center"/>
                              <w:rPr>
                                <w:rFonts w:hint="eastAsia"/>
                              </w:rPr>
                            </w:pPr>
                            <w:r>
                              <w:rPr>
                                <w:rFonts w:hint="eastAsia"/>
                              </w:rPr>
                              <w:t>今回</w:t>
                            </w:r>
                            <w:r>
                              <w:t>、実習受入中のため見学できません。ご了承下さい。</w:t>
                            </w:r>
                          </w:p>
                        </w:txbxContent>
                      </v:textbox>
                    </v:roundrect>
                  </w:pict>
                </mc:Fallback>
              </mc:AlternateContent>
            </w:r>
            <w:r w:rsidR="00DC28FF" w:rsidRPr="000C1E8D">
              <w:rPr>
                <w:rFonts w:ascii="ＭＳ Ｐ明朝" w:eastAsia="ＭＳ Ｐ明朝" w:hAnsi="ＭＳ Ｐ明朝" w:cs="ＭＳ Ｐゴシック" w:hint="eastAsia"/>
                <w:kern w:val="0"/>
                <w:sz w:val="18"/>
                <w:szCs w:val="18"/>
              </w:rPr>
              <w:t>新生児から高齢者までの手術や検査が年間約7500件行われている。周術期看護の充実のため、術前・術後訪問を行い、入退院センターでの術前オリエンテーションにも一部介入している。</w:t>
            </w:r>
          </w:p>
        </w:tc>
      </w:tr>
      <w:tr w:rsidR="00DC28FF" w:rsidRPr="000C1E8D" w:rsidTr="004F5E92">
        <w:trPr>
          <w:trHeight w:val="969"/>
        </w:trPr>
        <w:tc>
          <w:tcPr>
            <w:tcW w:w="1093" w:type="dxa"/>
            <w:tcBorders>
              <w:top w:val="nil"/>
              <w:left w:val="single" w:sz="4" w:space="0" w:color="auto"/>
              <w:bottom w:val="single" w:sz="4" w:space="0" w:color="auto"/>
              <w:right w:val="nil"/>
            </w:tcBorders>
            <w:shd w:val="clear" w:color="auto" w:fill="auto"/>
            <w:vAlign w:val="center"/>
            <w:hideMark/>
          </w:tcPr>
          <w:p w:rsidR="00DC28FF" w:rsidRPr="000C1E8D" w:rsidRDefault="00DC28FF" w:rsidP="00DC28FF">
            <w:pPr>
              <w:widowControl/>
              <w:ind w:leftChars="100" w:left="210"/>
              <w:jc w:val="left"/>
              <w:rPr>
                <w:rFonts w:ascii="ＭＳ Ｐ明朝" w:eastAsia="ＭＳ Ｐ明朝" w:hAnsi="ＭＳ Ｐ明朝" w:cs="ＭＳ Ｐゴシック"/>
                <w:kern w:val="0"/>
                <w:sz w:val="20"/>
                <w:szCs w:val="20"/>
              </w:rPr>
            </w:pPr>
            <w:r w:rsidRPr="000C1E8D">
              <w:rPr>
                <w:rFonts w:ascii="ＭＳ Ｐ明朝" w:eastAsia="ＭＳ Ｐ明朝" w:hAnsi="ＭＳ Ｐ明朝" w:cs="ＭＳ Ｐゴシック" w:hint="eastAsia"/>
                <w:kern w:val="0"/>
                <w:sz w:val="20"/>
                <w:szCs w:val="20"/>
              </w:rPr>
              <w:t>救急</w:t>
            </w:r>
            <w:r w:rsidRPr="000C1E8D">
              <w:rPr>
                <w:rFonts w:ascii="ＭＳ Ｐ明朝" w:eastAsia="ＭＳ Ｐ明朝" w:hAnsi="ＭＳ Ｐ明朝" w:cs="ＭＳ Ｐゴシック" w:hint="eastAsia"/>
                <w:kern w:val="0"/>
                <w:sz w:val="20"/>
                <w:szCs w:val="20"/>
              </w:rPr>
              <w:br/>
              <w:t>外来</w:t>
            </w:r>
          </w:p>
        </w:tc>
        <w:tc>
          <w:tcPr>
            <w:tcW w:w="9268" w:type="dxa"/>
            <w:tcBorders>
              <w:top w:val="single" w:sz="4" w:space="0" w:color="auto"/>
              <w:left w:val="single" w:sz="4" w:space="0" w:color="auto"/>
              <w:bottom w:val="single" w:sz="4" w:space="0" w:color="auto"/>
              <w:right w:val="single" w:sz="4" w:space="0" w:color="000000"/>
            </w:tcBorders>
            <w:shd w:val="clear" w:color="auto" w:fill="auto"/>
            <w:hideMark/>
          </w:tcPr>
          <w:p w:rsidR="00DC28FF" w:rsidRPr="000C1E8D" w:rsidRDefault="00DC28FF" w:rsidP="000C1E8D">
            <w:pPr>
              <w:widowControl/>
              <w:jc w:val="left"/>
              <w:rPr>
                <w:rFonts w:ascii="ＭＳ Ｐ明朝" w:eastAsia="ＭＳ Ｐ明朝" w:hAnsi="ＭＳ Ｐ明朝" w:cs="ＭＳ Ｐゴシック"/>
                <w:kern w:val="0"/>
                <w:sz w:val="18"/>
                <w:szCs w:val="18"/>
              </w:rPr>
            </w:pPr>
            <w:r w:rsidRPr="000C1E8D">
              <w:rPr>
                <w:rFonts w:ascii="ＭＳ Ｐ明朝" w:eastAsia="ＭＳ Ｐ明朝" w:hAnsi="ＭＳ Ｐ明朝" w:cs="ＭＳ Ｐゴシック" w:hint="eastAsia"/>
                <w:kern w:val="0"/>
                <w:sz w:val="18"/>
                <w:szCs w:val="18"/>
              </w:rPr>
              <w:t>救急外来では、２４時間３６５日、様々な主訴をもった患者が来院、必要に応じた</w:t>
            </w:r>
            <w:r w:rsidRPr="000C1E8D">
              <w:rPr>
                <w:rFonts w:ascii="ＭＳ Ｐ明朝" w:eastAsia="ＭＳ Ｐ明朝" w:hAnsi="ＭＳ Ｐ明朝" w:cs="ＭＳ Ｐゴシック" w:hint="eastAsia"/>
                <w:kern w:val="0"/>
                <w:sz w:val="18"/>
                <w:szCs w:val="18"/>
              </w:rPr>
              <w:br/>
              <w:t>検査や処置を行なう。看護師だけではなく、医師、技師など様々な職種と連携し、チーム医療を発揮している。</w:t>
            </w:r>
          </w:p>
        </w:tc>
      </w:tr>
      <w:tr w:rsidR="00DC28FF" w:rsidRPr="000C1E8D" w:rsidTr="004F5E92">
        <w:trPr>
          <w:trHeight w:val="969"/>
        </w:trPr>
        <w:tc>
          <w:tcPr>
            <w:tcW w:w="1093" w:type="dxa"/>
            <w:tcBorders>
              <w:top w:val="nil"/>
              <w:left w:val="single" w:sz="4" w:space="0" w:color="auto"/>
              <w:bottom w:val="single" w:sz="4" w:space="0" w:color="auto"/>
              <w:right w:val="nil"/>
            </w:tcBorders>
            <w:shd w:val="clear" w:color="auto" w:fill="auto"/>
            <w:vAlign w:val="center"/>
            <w:hideMark/>
          </w:tcPr>
          <w:p w:rsidR="00DC28FF" w:rsidRPr="000C1E8D" w:rsidRDefault="00DC28FF" w:rsidP="000C1E8D">
            <w:pPr>
              <w:widowControl/>
              <w:jc w:val="left"/>
              <w:rPr>
                <w:rFonts w:ascii="ＭＳ Ｐ明朝" w:eastAsia="ＭＳ Ｐ明朝" w:hAnsi="ＭＳ Ｐ明朝" w:cs="ＭＳ Ｐゴシック"/>
                <w:kern w:val="0"/>
                <w:sz w:val="20"/>
                <w:szCs w:val="20"/>
              </w:rPr>
            </w:pPr>
            <w:r w:rsidRPr="000C1E8D">
              <w:rPr>
                <w:rFonts w:ascii="ＭＳ Ｐ明朝" w:eastAsia="ＭＳ Ｐ明朝" w:hAnsi="ＭＳ Ｐ明朝" w:cs="ＭＳ Ｐゴシック" w:hint="eastAsia"/>
                <w:kern w:val="0"/>
                <w:sz w:val="20"/>
                <w:szCs w:val="20"/>
              </w:rPr>
              <w:t>透析室</w:t>
            </w:r>
          </w:p>
        </w:tc>
        <w:tc>
          <w:tcPr>
            <w:tcW w:w="9268" w:type="dxa"/>
            <w:tcBorders>
              <w:top w:val="single" w:sz="4" w:space="0" w:color="auto"/>
              <w:left w:val="single" w:sz="4" w:space="0" w:color="auto"/>
              <w:bottom w:val="single" w:sz="4" w:space="0" w:color="auto"/>
              <w:right w:val="single" w:sz="4" w:space="0" w:color="000000"/>
            </w:tcBorders>
            <w:shd w:val="clear" w:color="auto" w:fill="auto"/>
            <w:hideMark/>
          </w:tcPr>
          <w:p w:rsidR="00DC28FF" w:rsidRPr="000C1E8D" w:rsidRDefault="00DC28FF" w:rsidP="000C1E8D">
            <w:pPr>
              <w:widowControl/>
              <w:jc w:val="left"/>
              <w:rPr>
                <w:rFonts w:ascii="ＭＳ Ｐ明朝" w:eastAsia="ＭＳ Ｐ明朝" w:hAnsi="ＭＳ Ｐ明朝" w:cs="ＭＳ Ｐゴシック"/>
                <w:kern w:val="0"/>
                <w:sz w:val="18"/>
                <w:szCs w:val="18"/>
              </w:rPr>
            </w:pPr>
            <w:r w:rsidRPr="000C1E8D">
              <w:rPr>
                <w:rFonts w:ascii="ＭＳ Ｐ明朝" w:eastAsia="ＭＳ Ｐ明朝" w:hAnsi="ＭＳ Ｐ明朝" w:cs="ＭＳ Ｐゴシック" w:hint="eastAsia"/>
                <w:kern w:val="0"/>
                <w:sz w:val="18"/>
                <w:szCs w:val="18"/>
              </w:rPr>
              <w:t>入院・外来併せて年間透析件数は４300例。透析室はワンフロアに23床</w:t>
            </w:r>
            <w:r w:rsidRPr="000C1E8D">
              <w:rPr>
                <w:rFonts w:ascii="ＭＳ Ｐ明朝" w:eastAsia="ＭＳ Ｐ明朝" w:hAnsi="ＭＳ Ｐ明朝" w:cs="ＭＳ Ｐゴシック" w:hint="eastAsia"/>
                <w:kern w:val="0"/>
                <w:sz w:val="18"/>
                <w:szCs w:val="18"/>
              </w:rPr>
              <w:br/>
              <w:t>あり、臨床工学技士と協働で、安全に透析が行われるように努めている。</w:t>
            </w:r>
          </w:p>
        </w:tc>
      </w:tr>
    </w:tbl>
    <w:p w:rsidR="00875CB7" w:rsidRDefault="00875CB7" w:rsidP="004F5E92">
      <w:pPr>
        <w:jc w:val="left"/>
      </w:pPr>
    </w:p>
    <w:sectPr w:rsidR="00875CB7" w:rsidSect="00DC28F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C81"/>
    <w:rsid w:val="000C1E8D"/>
    <w:rsid w:val="000F72BD"/>
    <w:rsid w:val="00214C57"/>
    <w:rsid w:val="00231C81"/>
    <w:rsid w:val="002F4F3D"/>
    <w:rsid w:val="0037562D"/>
    <w:rsid w:val="004006D1"/>
    <w:rsid w:val="004409D3"/>
    <w:rsid w:val="004F5E92"/>
    <w:rsid w:val="005A2BFE"/>
    <w:rsid w:val="005F32ED"/>
    <w:rsid w:val="00663E7D"/>
    <w:rsid w:val="0066516E"/>
    <w:rsid w:val="00875CB7"/>
    <w:rsid w:val="008C5F64"/>
    <w:rsid w:val="009B3B4C"/>
    <w:rsid w:val="00B541CE"/>
    <w:rsid w:val="00BA1946"/>
    <w:rsid w:val="00DC28FF"/>
    <w:rsid w:val="00E05C6D"/>
    <w:rsid w:val="00F24BBB"/>
    <w:rsid w:val="00FF1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55E47D4-38D3-4C45-8E01-56D33ADFF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1C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4409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94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inji@kyusyu.jcho.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佳織</dc:creator>
  <cp:keywords/>
  <dc:description/>
  <cp:lastModifiedBy>吉田 佳織</cp:lastModifiedBy>
  <cp:revision>4</cp:revision>
  <dcterms:created xsi:type="dcterms:W3CDTF">2023-11-07T04:55:00Z</dcterms:created>
  <dcterms:modified xsi:type="dcterms:W3CDTF">2023-11-07T05:43:00Z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